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F9560" w14:textId="77777777" w:rsidR="00470E8B" w:rsidRDefault="00C6426D" w:rsidP="008A23E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288"/>
        <w:rPr>
          <w:rFonts w:ascii="Helvetica" w:hAnsi="Helvetica" w:cs="Calibri"/>
          <w:sz w:val="22"/>
          <w:szCs w:val="22"/>
        </w:rPr>
      </w:pPr>
      <w:r w:rsidRPr="003670FB">
        <w:rPr>
          <w:rFonts w:ascii="Helvetica" w:hAnsi="Helvetica" w:cs="Calibri"/>
          <w:b/>
          <w:bCs/>
          <w:color w:val="4F81BD" w:themeColor="accent1"/>
          <w:sz w:val="22"/>
          <w:szCs w:val="22"/>
        </w:rPr>
        <w:t>BEORE THE EVENT</w:t>
      </w:r>
      <w:r w:rsidRPr="003670FB">
        <w:rPr>
          <w:rFonts w:ascii="Helvetica" w:hAnsi="Helvetica" w:cs="Calibri"/>
          <w:color w:val="4F81BD" w:themeColor="accent1"/>
          <w:sz w:val="22"/>
          <w:szCs w:val="22"/>
        </w:rPr>
        <w:t> </w:t>
      </w:r>
      <w:r w:rsidRPr="00C6426D">
        <w:rPr>
          <w:rFonts w:ascii="Helvetica" w:hAnsi="Helvetica" w:cs="Calibri"/>
          <w:sz w:val="22"/>
          <w:szCs w:val="22"/>
        </w:rPr>
        <w:t>(</w:t>
      </w:r>
      <w:r w:rsidR="00470E8B">
        <w:rPr>
          <w:rFonts w:ascii="Helvetica" w:hAnsi="Helvetica" w:cs="Calibri"/>
          <w:sz w:val="22"/>
          <w:szCs w:val="22"/>
        </w:rPr>
        <w:t>14 days min):</w:t>
      </w:r>
    </w:p>
    <w:p w14:paraId="5EAC6AC4" w14:textId="0A70D653" w:rsidR="004E3508" w:rsidRDefault="00C6426D" w:rsidP="008A23E4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288"/>
        <w:rPr>
          <w:rFonts w:ascii="Helvetica" w:hAnsi="Helvetica" w:cs="Calibri"/>
          <w:sz w:val="22"/>
          <w:szCs w:val="22"/>
        </w:rPr>
      </w:pPr>
      <w:r w:rsidRPr="004E3508">
        <w:rPr>
          <w:rFonts w:ascii="Helvetica" w:hAnsi="Helvetica" w:cs="Calibri"/>
          <w:b/>
          <w:sz w:val="22"/>
          <w:szCs w:val="22"/>
        </w:rPr>
        <w:t xml:space="preserve">Submit </w:t>
      </w:r>
      <w:r w:rsidR="00470E8B" w:rsidRPr="004E3508">
        <w:rPr>
          <w:rFonts w:ascii="Helvetica" w:hAnsi="Helvetica" w:cs="Calibri"/>
          <w:b/>
          <w:sz w:val="22"/>
          <w:szCs w:val="22"/>
        </w:rPr>
        <w:t xml:space="preserve">a </w:t>
      </w:r>
      <w:r w:rsidRPr="004E3508">
        <w:rPr>
          <w:rFonts w:ascii="Helvetica" w:hAnsi="Helvetica" w:cs="Calibri"/>
          <w:b/>
          <w:sz w:val="22"/>
          <w:szCs w:val="22"/>
        </w:rPr>
        <w:t xml:space="preserve">completed </w:t>
      </w:r>
      <w:hyperlink r:id="rId8" w:history="1">
        <w:r w:rsidRPr="004E3508">
          <w:rPr>
            <w:rStyle w:val="Hyperlink"/>
            <w:rFonts w:ascii="Helvetica" w:hAnsi="Helvetica" w:cs="Calibri"/>
            <w:b/>
            <w:sz w:val="22"/>
            <w:szCs w:val="22"/>
          </w:rPr>
          <w:t>T</w:t>
        </w:r>
        <w:r w:rsidR="00470E8B" w:rsidRPr="004E3508">
          <w:rPr>
            <w:rStyle w:val="Hyperlink"/>
            <w:rFonts w:ascii="Helvetica" w:hAnsi="Helvetica" w:cs="Calibri"/>
            <w:b/>
            <w:sz w:val="22"/>
            <w:szCs w:val="22"/>
          </w:rPr>
          <w:t>ravel Authorization (T</w:t>
        </w:r>
        <w:r w:rsidRPr="004E3508">
          <w:rPr>
            <w:rStyle w:val="Hyperlink"/>
            <w:rFonts w:ascii="Helvetica" w:hAnsi="Helvetica" w:cs="Calibri"/>
            <w:b/>
            <w:sz w:val="22"/>
            <w:szCs w:val="22"/>
          </w:rPr>
          <w:t>-</w:t>
        </w:r>
        <w:proofErr w:type="spellStart"/>
        <w:r w:rsidRPr="004E3508">
          <w:rPr>
            <w:rStyle w:val="Hyperlink"/>
            <w:rFonts w:ascii="Helvetica" w:hAnsi="Helvetica" w:cs="Calibri"/>
            <w:b/>
            <w:sz w:val="22"/>
            <w:szCs w:val="22"/>
          </w:rPr>
          <w:t>Auth</w:t>
        </w:r>
        <w:proofErr w:type="spellEnd"/>
        <w:r w:rsidR="00470E8B" w:rsidRPr="004E3508">
          <w:rPr>
            <w:rStyle w:val="Hyperlink"/>
            <w:rFonts w:ascii="Helvetica" w:hAnsi="Helvetica" w:cs="Calibri"/>
            <w:b/>
            <w:sz w:val="22"/>
            <w:szCs w:val="22"/>
          </w:rPr>
          <w:t>)</w:t>
        </w:r>
        <w:r w:rsidRPr="004E3508">
          <w:rPr>
            <w:rStyle w:val="Hyperlink"/>
            <w:rFonts w:ascii="Helvetica" w:hAnsi="Helvetica" w:cs="Calibri"/>
            <w:b/>
            <w:sz w:val="22"/>
            <w:szCs w:val="22"/>
          </w:rPr>
          <w:t>,</w:t>
        </w:r>
      </w:hyperlink>
      <w:r w:rsidRPr="00C6426D">
        <w:rPr>
          <w:rFonts w:ascii="Helvetica" w:hAnsi="Helvetica" w:cs="Calibri"/>
          <w:sz w:val="22"/>
          <w:szCs w:val="22"/>
        </w:rPr>
        <w:t xml:space="preserve"> </w:t>
      </w:r>
      <w:r w:rsidR="00470E8B">
        <w:rPr>
          <w:rFonts w:ascii="Helvetica" w:hAnsi="Helvetica" w:cs="Calibri"/>
          <w:sz w:val="22"/>
          <w:szCs w:val="22"/>
        </w:rPr>
        <w:t>with</w:t>
      </w:r>
      <w:r w:rsidR="004E3508">
        <w:rPr>
          <w:rFonts w:ascii="Helvetica" w:hAnsi="Helvetica" w:cs="Calibri"/>
          <w:sz w:val="22"/>
          <w:szCs w:val="22"/>
        </w:rPr>
        <w:t>:</w:t>
      </w:r>
    </w:p>
    <w:p w14:paraId="1100AB5A" w14:textId="4E65D6DB" w:rsidR="004E3508" w:rsidRDefault="004E3508" w:rsidP="008A23E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E</w:t>
      </w:r>
      <w:r w:rsidR="00C6426D" w:rsidRPr="00C6426D">
        <w:rPr>
          <w:rFonts w:ascii="Helvetica" w:hAnsi="Helvetica" w:cs="Calibri"/>
          <w:sz w:val="22"/>
          <w:szCs w:val="22"/>
        </w:rPr>
        <w:t xml:space="preserve">vent description, </w:t>
      </w:r>
      <w:r>
        <w:rPr>
          <w:rFonts w:ascii="Helvetica" w:hAnsi="Helvetica" w:cs="Calibri"/>
          <w:sz w:val="22"/>
          <w:szCs w:val="22"/>
        </w:rPr>
        <w:t>location, dates of travel, contact information,</w:t>
      </w:r>
      <w:r w:rsidR="00DA2344">
        <w:rPr>
          <w:rFonts w:ascii="Helvetica" w:hAnsi="Helvetica" w:cs="Calibri"/>
          <w:sz w:val="22"/>
          <w:szCs w:val="22"/>
        </w:rPr>
        <w:t xml:space="preserve"> etc.</w:t>
      </w:r>
    </w:p>
    <w:p w14:paraId="3C62F33F" w14:textId="77777777" w:rsidR="004E3508" w:rsidRDefault="004E3508" w:rsidP="008A23E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E</w:t>
      </w:r>
      <w:r w:rsidR="00C6426D" w:rsidRPr="00C6426D">
        <w:rPr>
          <w:rFonts w:ascii="Helvetica" w:hAnsi="Helvetica" w:cs="Calibri"/>
          <w:sz w:val="22"/>
          <w:szCs w:val="22"/>
        </w:rPr>
        <w:t>stimate</w:t>
      </w:r>
      <w:r>
        <w:rPr>
          <w:rFonts w:ascii="Helvetica" w:hAnsi="Helvetica" w:cs="Calibri"/>
          <w:sz w:val="22"/>
          <w:szCs w:val="22"/>
        </w:rPr>
        <w:t xml:space="preserve">d Costs – Itemized: </w:t>
      </w:r>
    </w:p>
    <w:p w14:paraId="475DF7A9" w14:textId="49E0E5D8" w:rsidR="004E3508" w:rsidRDefault="004E3508" w:rsidP="006747D5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1008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Transportation (Flight, Car, Rent</w:t>
      </w:r>
      <w:r w:rsidR="00DA2344">
        <w:rPr>
          <w:rFonts w:ascii="Helvetica" w:hAnsi="Helvetica" w:cs="Calibri"/>
          <w:sz w:val="22"/>
          <w:szCs w:val="22"/>
        </w:rPr>
        <w:t>al, Registration Fees, Hotel &amp;</w:t>
      </w:r>
      <w:r>
        <w:rPr>
          <w:rFonts w:ascii="Helvetica" w:hAnsi="Helvetica" w:cs="Calibri"/>
          <w:sz w:val="22"/>
          <w:szCs w:val="22"/>
        </w:rPr>
        <w:t xml:space="preserve"> Meals </w:t>
      </w:r>
      <w:r w:rsidRPr="00DA2344">
        <w:rPr>
          <w:rFonts w:ascii="Helvetica" w:hAnsi="Helvetica" w:cs="Calibri"/>
          <w:i/>
          <w:sz w:val="22"/>
          <w:szCs w:val="22"/>
        </w:rPr>
        <w:t>(use Per Diem Rates)</w:t>
      </w:r>
    </w:p>
    <w:p w14:paraId="16584EED" w14:textId="01F13E35" w:rsidR="00DA2344" w:rsidRPr="00DA2344" w:rsidRDefault="00DA2344" w:rsidP="004E54B0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Style w:val="Hyperlink"/>
          <w:rFonts w:ascii="Helvetica" w:hAnsi="Helvetica" w:cs="Calibri"/>
          <w:b/>
          <w:bCs/>
          <w:i/>
          <w:sz w:val="22"/>
          <w:szCs w:val="22"/>
          <w:u w:val="none"/>
        </w:rPr>
      </w:pPr>
      <w:r w:rsidRPr="00DA2344">
        <w:rPr>
          <w:rFonts w:ascii="Helvetica" w:hAnsi="Helvetica" w:cs="Calibri"/>
          <w:b/>
          <w:bCs/>
          <w:i/>
          <w:color w:val="1E1E1E"/>
          <w:sz w:val="22"/>
          <w:szCs w:val="22"/>
        </w:rPr>
        <w:t xml:space="preserve">In state travel use </w:t>
      </w:r>
      <w:hyperlink r:id="rId9" w:anchor="13" w:history="1">
        <w:r w:rsidRPr="004E54B0">
          <w:rPr>
            <w:rStyle w:val="Hyperlink"/>
            <w:rFonts w:ascii="Helvetica" w:hAnsi="Helvetica" w:cs="Calibri"/>
            <w:b/>
            <w:bCs/>
            <w:i/>
            <w:color w:val="0000FF"/>
            <w:sz w:val="22"/>
            <w:szCs w:val="22"/>
            <w:u w:val="none"/>
          </w:rPr>
          <w:t>GA Per-Diem rates for B, L, D.</w:t>
        </w:r>
      </w:hyperlink>
    </w:p>
    <w:p w14:paraId="53DE6868" w14:textId="54D89836" w:rsidR="00DA2344" w:rsidRPr="00DA2344" w:rsidRDefault="00DA2344" w:rsidP="00DA2344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sz w:val="22"/>
          <w:szCs w:val="22"/>
        </w:rPr>
      </w:pPr>
      <w:r w:rsidRPr="00DA2344">
        <w:rPr>
          <w:rFonts w:ascii="Helvetica" w:hAnsi="Helvetica" w:cs="Calibri"/>
          <w:b/>
          <w:bCs/>
          <w:i/>
          <w:color w:val="1E1E1E"/>
          <w:sz w:val="22"/>
          <w:szCs w:val="22"/>
        </w:rPr>
        <w:t xml:space="preserve">Out of state travel use </w:t>
      </w:r>
      <w:hyperlink r:id="rId10" w:history="1">
        <w:r w:rsidRPr="00DA2344">
          <w:rPr>
            <w:rStyle w:val="Hyperlink"/>
            <w:rFonts w:ascii="Helvetica" w:hAnsi="Helvetica" w:cs="Calibri"/>
            <w:b/>
            <w:bCs/>
            <w:i/>
            <w:sz w:val="22"/>
            <w:szCs w:val="22"/>
            <w:u w:val="none"/>
          </w:rPr>
          <w:t>Domestic/National Per-Diem rates for B, L, D.</w:t>
        </w:r>
      </w:hyperlink>
    </w:p>
    <w:p w14:paraId="4D525A92" w14:textId="5A504767" w:rsidR="006747D5" w:rsidRPr="006747D5" w:rsidRDefault="006747D5" w:rsidP="006747D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20"/>
        <w:rPr>
          <w:rFonts w:ascii="Helvetica" w:hAnsi="Helvetica" w:cs="Calibri"/>
          <w:b/>
          <w:color w:val="C0504D" w:themeColor="accent2"/>
          <w:sz w:val="22"/>
          <w:szCs w:val="22"/>
        </w:rPr>
      </w:pPr>
      <w:r w:rsidRPr="006747D5">
        <w:rPr>
          <w:rFonts w:ascii="Helvetica" w:hAnsi="Helvetica" w:cs="Calibri"/>
          <w:b/>
          <w:color w:val="C0504D" w:themeColor="accent2"/>
          <w:sz w:val="22"/>
          <w:szCs w:val="22"/>
        </w:rPr>
        <w:t>If travel involves flight:</w:t>
      </w:r>
    </w:p>
    <w:p w14:paraId="4443EE6F" w14:textId="098474F1" w:rsidR="006747D5" w:rsidRPr="006747D5" w:rsidRDefault="006747D5" w:rsidP="006747D5">
      <w:pPr>
        <w:pStyle w:val="ListParagraph"/>
        <w:widowControl w:val="0"/>
        <w:numPr>
          <w:ilvl w:val="0"/>
          <w:numId w:val="1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1008"/>
        <w:rPr>
          <w:rFonts w:ascii="Helvetica" w:hAnsi="Helvetica" w:cs="Calibri"/>
          <w:sz w:val="22"/>
          <w:szCs w:val="22"/>
        </w:rPr>
      </w:pPr>
      <w:r w:rsidRPr="006747D5">
        <w:rPr>
          <w:rFonts w:ascii="Helvetica" w:hAnsi="Helvetica" w:cs="Calibri"/>
          <w:sz w:val="22"/>
          <w:szCs w:val="22"/>
        </w:rPr>
        <w:t>Valdosta Regional Airport - VLD is the preferred departure location</w:t>
      </w:r>
      <w:r>
        <w:rPr>
          <w:rFonts w:ascii="Helvetica" w:hAnsi="Helvetica" w:cs="Calibri"/>
          <w:sz w:val="22"/>
          <w:szCs w:val="22"/>
        </w:rPr>
        <w:t>.</w:t>
      </w:r>
    </w:p>
    <w:p w14:paraId="54D025F0" w14:textId="1AF4AD69" w:rsidR="006747D5" w:rsidRDefault="006747D5" w:rsidP="006747D5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Select lowest c</w:t>
      </w:r>
      <w:r w:rsidRPr="006747D5">
        <w:rPr>
          <w:rFonts w:ascii="Helvetica" w:hAnsi="Helvetica" w:cs="Calibri"/>
          <w:sz w:val="22"/>
          <w:szCs w:val="22"/>
        </w:rPr>
        <w:t>ost and most efficient airfare</w:t>
      </w:r>
      <w:r>
        <w:rPr>
          <w:rFonts w:ascii="Helvetica" w:hAnsi="Helvetica" w:cs="Calibri"/>
          <w:sz w:val="22"/>
          <w:szCs w:val="22"/>
        </w:rPr>
        <w:t>.</w:t>
      </w:r>
      <w:r w:rsidRPr="006747D5">
        <w:rPr>
          <w:rFonts w:ascii="Helvetica" w:hAnsi="Helvetica" w:cs="Calibri"/>
          <w:sz w:val="22"/>
          <w:szCs w:val="22"/>
        </w:rPr>
        <w:t xml:space="preserve"> </w:t>
      </w:r>
    </w:p>
    <w:p w14:paraId="37AD6026" w14:textId="329D04D4" w:rsidR="006747D5" w:rsidRDefault="006747D5" w:rsidP="006747D5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Print flight search webpage at time of purchase for flight cost comparison documentation.</w:t>
      </w:r>
    </w:p>
    <w:p w14:paraId="3986FF98" w14:textId="4106EAB5" w:rsidR="006747D5" w:rsidRDefault="006747D5" w:rsidP="006747D5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Purchase the most economical flight option.</w:t>
      </w:r>
    </w:p>
    <w:p w14:paraId="4166F081" w14:textId="613F3788" w:rsidR="006747D5" w:rsidRPr="006747D5" w:rsidRDefault="006747D5" w:rsidP="006747D5">
      <w:pPr>
        <w:widowControl w:val="0"/>
        <w:tabs>
          <w:tab w:val="left" w:pos="0"/>
          <w:tab w:val="left" w:pos="960"/>
        </w:tabs>
        <w:autoSpaceDE w:val="0"/>
        <w:autoSpaceDN w:val="0"/>
        <w:adjustRightInd w:val="0"/>
        <w:rPr>
          <w:rFonts w:ascii="Helvetica" w:hAnsi="Helvetica" w:cs="Calibri"/>
          <w:sz w:val="12"/>
          <w:szCs w:val="12"/>
        </w:rPr>
      </w:pPr>
      <w:r w:rsidRPr="006747D5">
        <w:rPr>
          <w:rFonts w:ascii="Helvetica" w:hAnsi="Helvetica" w:cs="Calibri"/>
          <w:sz w:val="12"/>
          <w:szCs w:val="12"/>
        </w:rPr>
        <w:tab/>
      </w:r>
    </w:p>
    <w:p w14:paraId="6563CD06" w14:textId="77B1FD8F" w:rsidR="004E54B0" w:rsidRPr="004E54B0" w:rsidRDefault="004E3508" w:rsidP="006747D5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 xml:space="preserve">Include departmental account funding codes or alternate approved funding </w:t>
      </w:r>
      <w:r w:rsidR="00DA2344">
        <w:rPr>
          <w:rFonts w:ascii="Helvetica" w:hAnsi="Helvetica" w:cs="Calibri"/>
          <w:sz w:val="22"/>
          <w:szCs w:val="22"/>
        </w:rPr>
        <w:t>codes</w:t>
      </w:r>
      <w:r w:rsidR="004E54B0">
        <w:rPr>
          <w:rFonts w:ascii="Helvetica" w:hAnsi="Helvetica" w:cs="Calibri"/>
          <w:sz w:val="22"/>
          <w:szCs w:val="22"/>
        </w:rPr>
        <w:t>, such as: Faculty Development Grants (Instructional, Curricular, Presentation), Research Grants, etc.</w:t>
      </w:r>
    </w:p>
    <w:p w14:paraId="51424F45" w14:textId="08907B82" w:rsidR="006747D5" w:rsidRPr="006747D5" w:rsidRDefault="006747D5" w:rsidP="006747D5">
      <w:pPr>
        <w:widowControl w:val="0"/>
        <w:tabs>
          <w:tab w:val="left" w:pos="0"/>
          <w:tab w:val="left" w:pos="974"/>
        </w:tabs>
        <w:autoSpaceDE w:val="0"/>
        <w:autoSpaceDN w:val="0"/>
        <w:adjustRightInd w:val="0"/>
        <w:rPr>
          <w:rFonts w:ascii="Helvetica" w:hAnsi="Helvetica" w:cs="Calibri"/>
          <w:b/>
          <w:sz w:val="12"/>
          <w:szCs w:val="12"/>
        </w:rPr>
      </w:pPr>
      <w:r w:rsidRPr="006747D5">
        <w:rPr>
          <w:rFonts w:ascii="Helvetica" w:hAnsi="Helvetica" w:cs="Calibri"/>
          <w:b/>
          <w:sz w:val="12"/>
          <w:szCs w:val="12"/>
        </w:rPr>
        <w:tab/>
      </w:r>
    </w:p>
    <w:p w14:paraId="49AFC490" w14:textId="28B54D5E" w:rsidR="002076AF" w:rsidRPr="00DA2344" w:rsidRDefault="00DA2344" w:rsidP="00DA2344">
      <w:pPr>
        <w:pStyle w:val="ListParagraph"/>
        <w:widowControl w:val="0"/>
        <w:numPr>
          <w:ilvl w:val="0"/>
          <w:numId w:val="6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b/>
          <w:sz w:val="22"/>
          <w:szCs w:val="22"/>
        </w:rPr>
      </w:pPr>
      <w:r w:rsidRPr="00DA2344">
        <w:rPr>
          <w:rFonts w:ascii="Helvetica" w:hAnsi="Helvetica" w:cs="Calibri"/>
          <w:b/>
          <w:sz w:val="22"/>
          <w:szCs w:val="22"/>
        </w:rPr>
        <w:t>Funding must be</w:t>
      </w:r>
      <w:r w:rsidR="00C6426D" w:rsidRPr="00DA2344">
        <w:rPr>
          <w:rFonts w:ascii="Helvetica" w:hAnsi="Helvetica" w:cs="Calibri"/>
          <w:b/>
          <w:sz w:val="22"/>
          <w:szCs w:val="22"/>
        </w:rPr>
        <w:t xml:space="preserve"> approved by the budget manager(s)</w:t>
      </w:r>
      <w:r w:rsidRPr="00DA2344">
        <w:rPr>
          <w:rFonts w:ascii="Helvetica" w:hAnsi="Helvetica" w:cs="Calibri"/>
          <w:b/>
          <w:sz w:val="22"/>
          <w:szCs w:val="22"/>
        </w:rPr>
        <w:t xml:space="preserve"> </w:t>
      </w:r>
      <w:r w:rsidR="00C6426D" w:rsidRPr="00DA2344">
        <w:rPr>
          <w:rFonts w:ascii="Helvetica" w:hAnsi="Helvetica" w:cs="Calibri"/>
          <w:b/>
          <w:sz w:val="22"/>
          <w:szCs w:val="22"/>
        </w:rPr>
        <w:t>/</w:t>
      </w:r>
      <w:r w:rsidRPr="00DA2344">
        <w:rPr>
          <w:rFonts w:ascii="Helvetica" w:hAnsi="Helvetica" w:cs="Calibri"/>
          <w:b/>
          <w:sz w:val="22"/>
          <w:szCs w:val="22"/>
        </w:rPr>
        <w:t xml:space="preserve"> </w:t>
      </w:r>
      <w:r w:rsidR="00C6426D" w:rsidRPr="00DA2344">
        <w:rPr>
          <w:rFonts w:ascii="Helvetica" w:hAnsi="Helvetica" w:cs="Calibri"/>
          <w:b/>
          <w:sz w:val="22"/>
          <w:szCs w:val="22"/>
        </w:rPr>
        <w:t>supervisor(s).</w:t>
      </w:r>
    </w:p>
    <w:p w14:paraId="700A67E7" w14:textId="0259598E" w:rsidR="002076AF" w:rsidRPr="006747D5" w:rsidRDefault="005D5B14" w:rsidP="008A23E4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288"/>
        <w:rPr>
          <w:rFonts w:ascii="Helvetica" w:hAnsi="Helvetica" w:cs="Calibri"/>
          <w:b/>
          <w:color w:val="C0504D" w:themeColor="accent2"/>
          <w:sz w:val="22"/>
          <w:szCs w:val="22"/>
        </w:rPr>
      </w:pPr>
      <w:r w:rsidRPr="006747D5">
        <w:rPr>
          <w:rFonts w:ascii="Helvetica" w:hAnsi="Helvetica" w:cs="Calibri"/>
          <w:b/>
          <w:color w:val="C0504D" w:themeColor="accent2"/>
          <w:sz w:val="22"/>
          <w:szCs w:val="22"/>
        </w:rPr>
        <w:t>If travel</w:t>
      </w:r>
      <w:r w:rsidR="002076AF" w:rsidRPr="006747D5">
        <w:rPr>
          <w:rFonts w:ascii="Helvetica" w:hAnsi="Helvetica" w:cs="Calibri"/>
          <w:b/>
          <w:color w:val="C0504D" w:themeColor="accent2"/>
          <w:sz w:val="22"/>
          <w:szCs w:val="22"/>
        </w:rPr>
        <w:t xml:space="preserve"> involves the use of a </w:t>
      </w:r>
      <w:r w:rsidR="004E54B0" w:rsidRPr="006747D5">
        <w:rPr>
          <w:rFonts w:ascii="Helvetica" w:hAnsi="Helvetica" w:cs="Calibri"/>
          <w:b/>
          <w:color w:val="C0504D" w:themeColor="accent2"/>
          <w:sz w:val="22"/>
          <w:szCs w:val="22"/>
        </w:rPr>
        <w:t xml:space="preserve">vehicle / </w:t>
      </w:r>
      <w:r w:rsidR="002076AF" w:rsidRPr="006747D5">
        <w:rPr>
          <w:rFonts w:ascii="Helvetica" w:hAnsi="Helvetica" w:cs="Calibri"/>
          <w:b/>
          <w:color w:val="C0504D" w:themeColor="accent2"/>
          <w:sz w:val="22"/>
          <w:szCs w:val="22"/>
        </w:rPr>
        <w:t xml:space="preserve">car: </w:t>
      </w:r>
    </w:p>
    <w:p w14:paraId="18B23CC0" w14:textId="20E0E747" w:rsidR="00C6426D" w:rsidRPr="006747D5" w:rsidRDefault="002076AF" w:rsidP="00A50047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Style w:val="Hyperlink"/>
          <w:rFonts w:ascii="Helvetica" w:hAnsi="Helvetica" w:cs="Calibri"/>
          <w:color w:val="auto"/>
          <w:sz w:val="22"/>
          <w:szCs w:val="22"/>
          <w:u w:val="none"/>
        </w:rPr>
      </w:pPr>
      <w:r>
        <w:rPr>
          <w:rFonts w:ascii="Helvetica" w:hAnsi="Helvetica" w:cs="Calibri"/>
          <w:sz w:val="22"/>
          <w:szCs w:val="22"/>
        </w:rPr>
        <w:t xml:space="preserve">Check to see if a </w:t>
      </w:r>
      <w:hyperlink r:id="rId11" w:history="1">
        <w:r w:rsidRPr="004E54B0">
          <w:rPr>
            <w:rStyle w:val="Hyperlink"/>
            <w:rFonts w:ascii="Helvetica" w:hAnsi="Helvetica" w:cs="Calibri"/>
            <w:sz w:val="22"/>
            <w:szCs w:val="22"/>
          </w:rPr>
          <w:t>VSU fleet vehicle</w:t>
        </w:r>
      </w:hyperlink>
      <w:r>
        <w:rPr>
          <w:rFonts w:ascii="Helvetica" w:hAnsi="Helvetica" w:cs="Calibri"/>
          <w:sz w:val="22"/>
          <w:szCs w:val="22"/>
        </w:rPr>
        <w:t xml:space="preserve"> is available, managed through Auxiliary Services. </w:t>
      </w:r>
      <w:r>
        <w:rPr>
          <w:rFonts w:ascii="Helvetica" w:hAnsi="Helvetica" w:cs="Calibri"/>
          <w:sz w:val="22"/>
          <w:szCs w:val="22"/>
        </w:rPr>
        <w:br/>
      </w:r>
      <w:r w:rsidRPr="002076AF">
        <w:rPr>
          <w:rFonts w:ascii="Helvetica" w:hAnsi="Helvetica" w:cs="Calibri"/>
          <w:i/>
          <w:sz w:val="18"/>
          <w:szCs w:val="18"/>
        </w:rPr>
        <w:t>Please read the vehicle conditions page.  Vehicles are reserved on a first come fir</w:t>
      </w:r>
      <w:r w:rsidR="005D5B14">
        <w:rPr>
          <w:rFonts w:ascii="Helvetica" w:hAnsi="Helvetica" w:cs="Calibri"/>
          <w:i/>
          <w:sz w:val="18"/>
          <w:szCs w:val="18"/>
        </w:rPr>
        <w:t xml:space="preserve">st serve basis; reservation requests are only </w:t>
      </w:r>
      <w:r w:rsidRPr="002076AF">
        <w:rPr>
          <w:rFonts w:ascii="Helvetica" w:hAnsi="Helvetica" w:cs="Calibri"/>
          <w:i/>
          <w:sz w:val="18"/>
          <w:szCs w:val="18"/>
        </w:rPr>
        <w:t>accept</w:t>
      </w:r>
      <w:r w:rsidR="005D5B14">
        <w:rPr>
          <w:rFonts w:ascii="Helvetica" w:hAnsi="Helvetica" w:cs="Calibri"/>
          <w:i/>
          <w:sz w:val="18"/>
          <w:szCs w:val="18"/>
        </w:rPr>
        <w:t>ed</w:t>
      </w:r>
      <w:r w:rsidR="006747D5">
        <w:rPr>
          <w:rFonts w:ascii="Helvetica" w:hAnsi="Helvetica" w:cs="Calibri"/>
          <w:i/>
          <w:sz w:val="18"/>
          <w:szCs w:val="18"/>
        </w:rPr>
        <w:t xml:space="preserve"> via the web site. Traveler must have an approved</w:t>
      </w:r>
      <w:r w:rsidR="006747D5" w:rsidRPr="004E3508">
        <w:rPr>
          <w:rFonts w:ascii="Helvetica" w:hAnsi="Helvetica" w:cs="Calibri"/>
          <w:b/>
          <w:i/>
          <w:sz w:val="18"/>
          <w:szCs w:val="18"/>
        </w:rPr>
        <w:t xml:space="preserve"> </w:t>
      </w:r>
      <w:hyperlink r:id="rId12" w:history="1">
        <w:r w:rsidR="006747D5" w:rsidRPr="004E3508">
          <w:rPr>
            <w:rStyle w:val="Hyperlink"/>
            <w:rFonts w:ascii="Helvetica" w:hAnsi="Helvetica" w:cs="Calibri"/>
            <w:b/>
            <w:i/>
            <w:sz w:val="18"/>
            <w:szCs w:val="18"/>
          </w:rPr>
          <w:t>Fuel Car</w:t>
        </w:r>
        <w:r w:rsidR="006747D5">
          <w:rPr>
            <w:rStyle w:val="Hyperlink"/>
            <w:rFonts w:ascii="Helvetica" w:hAnsi="Helvetica" w:cs="Calibri"/>
            <w:b/>
            <w:i/>
            <w:sz w:val="18"/>
            <w:szCs w:val="18"/>
          </w:rPr>
          <w:t>d application and PIN.</w:t>
        </w:r>
      </w:hyperlink>
      <w:r w:rsidR="006747D5">
        <w:rPr>
          <w:rStyle w:val="Hyperlink"/>
          <w:rFonts w:ascii="Helvetica" w:hAnsi="Helvetica" w:cs="Calibri"/>
          <w:b/>
          <w:i/>
          <w:sz w:val="18"/>
          <w:szCs w:val="18"/>
        </w:rPr>
        <w:t xml:space="preserve"> </w:t>
      </w:r>
      <w:r w:rsidR="006747D5">
        <w:rPr>
          <w:rFonts w:ascii="Helvetica" w:hAnsi="Helvetica" w:cs="Calibri"/>
          <w:i/>
          <w:sz w:val="18"/>
          <w:szCs w:val="18"/>
        </w:rPr>
        <w:t xml:space="preserve">Original receipts must be submitted to your home department Head/Supervisor. </w:t>
      </w:r>
    </w:p>
    <w:p w14:paraId="30ABA306" w14:textId="77777777" w:rsidR="00A50047" w:rsidRPr="00A50047" w:rsidRDefault="00A50047" w:rsidP="00A5004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1008"/>
        <w:rPr>
          <w:rFonts w:ascii="Helvetica" w:hAnsi="Helvetica" w:cs="Calibri"/>
          <w:sz w:val="12"/>
          <w:szCs w:val="12"/>
        </w:rPr>
      </w:pPr>
    </w:p>
    <w:p w14:paraId="0EC9CD76" w14:textId="4025BE63" w:rsidR="002076AF" w:rsidRDefault="004E54B0" w:rsidP="00A50047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If a VSU fleet v</w:t>
      </w:r>
      <w:r w:rsidR="002076AF">
        <w:rPr>
          <w:rFonts w:ascii="Helvetica" w:hAnsi="Helvetica" w:cs="Calibri"/>
          <w:sz w:val="22"/>
          <w:szCs w:val="22"/>
        </w:rPr>
        <w:t xml:space="preserve">ehicle is not available, </w:t>
      </w:r>
      <w:r w:rsidR="005D5B14">
        <w:rPr>
          <w:rFonts w:ascii="Helvetica" w:hAnsi="Helvetica" w:cs="Calibri"/>
          <w:sz w:val="22"/>
          <w:szCs w:val="22"/>
        </w:rPr>
        <w:t xml:space="preserve">use the </w:t>
      </w:r>
      <w:hyperlink r:id="rId13" w:history="1">
        <w:r>
          <w:rPr>
            <w:rStyle w:val="Hyperlink"/>
            <w:rFonts w:ascii="Helvetica" w:hAnsi="Helvetica" w:cs="Calibri"/>
            <w:sz w:val="22"/>
            <w:szCs w:val="22"/>
          </w:rPr>
          <w:t>Car R</w:t>
        </w:r>
        <w:r w:rsidR="005D5B14" w:rsidRPr="005D5B14">
          <w:rPr>
            <w:rStyle w:val="Hyperlink"/>
            <w:rFonts w:ascii="Helvetica" w:hAnsi="Helvetica" w:cs="Calibri"/>
            <w:sz w:val="22"/>
            <w:szCs w:val="22"/>
          </w:rPr>
          <w:t>ental</w:t>
        </w:r>
        <w:r>
          <w:rPr>
            <w:rStyle w:val="Hyperlink"/>
            <w:rFonts w:ascii="Helvetica" w:hAnsi="Helvetica" w:cs="Calibri"/>
            <w:sz w:val="22"/>
            <w:szCs w:val="22"/>
          </w:rPr>
          <w:t xml:space="preserve"> </w:t>
        </w:r>
        <w:r w:rsidR="005D5B14" w:rsidRPr="005D5B14">
          <w:rPr>
            <w:rStyle w:val="Hyperlink"/>
            <w:rFonts w:ascii="Helvetica" w:hAnsi="Helvetica" w:cs="Calibri"/>
            <w:sz w:val="22"/>
            <w:szCs w:val="22"/>
          </w:rPr>
          <w:t>Cost Comparison Tool</w:t>
        </w:r>
      </w:hyperlink>
      <w:r w:rsidR="00DA2344">
        <w:rPr>
          <w:rFonts w:ascii="Helvetica" w:hAnsi="Helvetica" w:cs="Calibri"/>
          <w:sz w:val="22"/>
          <w:szCs w:val="22"/>
        </w:rPr>
        <w:t xml:space="preserve"> to check options, to </w:t>
      </w:r>
      <w:r w:rsidR="00B16282">
        <w:rPr>
          <w:rFonts w:ascii="Helvetica" w:hAnsi="Helvetica" w:cs="Calibri"/>
          <w:sz w:val="22"/>
          <w:szCs w:val="22"/>
        </w:rPr>
        <w:t xml:space="preserve">determine </w:t>
      </w:r>
      <w:r w:rsidR="00B16282" w:rsidRPr="00B16282">
        <w:rPr>
          <w:rFonts w:ascii="Helvetica" w:hAnsi="Helvetica" w:cs="Calibri"/>
          <w:sz w:val="22"/>
          <w:szCs w:val="22"/>
        </w:rPr>
        <w:t>the most cost advantageous method of travel being used by employees traveling on official state business.</w:t>
      </w:r>
    </w:p>
    <w:p w14:paraId="4399E483" w14:textId="01BCC1F5" w:rsidR="00A50047" w:rsidRPr="00A50047" w:rsidRDefault="00A50047" w:rsidP="00A50047">
      <w:pPr>
        <w:widowControl w:val="0"/>
        <w:tabs>
          <w:tab w:val="left" w:pos="0"/>
          <w:tab w:val="left" w:pos="2386"/>
        </w:tabs>
        <w:autoSpaceDE w:val="0"/>
        <w:autoSpaceDN w:val="0"/>
        <w:adjustRightInd w:val="0"/>
        <w:rPr>
          <w:rFonts w:ascii="Helvetica" w:hAnsi="Helvetica" w:cs="Calibri"/>
          <w:sz w:val="12"/>
          <w:szCs w:val="12"/>
        </w:rPr>
      </w:pPr>
      <w:r w:rsidRPr="00A50047">
        <w:rPr>
          <w:rFonts w:ascii="Helvetica" w:hAnsi="Helvetica" w:cs="Calibri"/>
          <w:sz w:val="12"/>
          <w:szCs w:val="12"/>
        </w:rPr>
        <w:tab/>
      </w:r>
    </w:p>
    <w:p w14:paraId="6553D9F9" w14:textId="77777777" w:rsidR="00B16282" w:rsidRDefault="00B16282" w:rsidP="00B16282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Mileage Reimbursement rates:</w:t>
      </w:r>
    </w:p>
    <w:p w14:paraId="0305AADE" w14:textId="5CDE0750" w:rsidR="00B16282" w:rsidRPr="00B16282" w:rsidRDefault="00B16282" w:rsidP="00B16282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1440"/>
        <w:rPr>
          <w:rFonts w:ascii="Helvetica" w:hAnsi="Helvetica" w:cs="Calibri"/>
          <w:sz w:val="12"/>
          <w:szCs w:val="12"/>
        </w:rPr>
      </w:pPr>
      <w:r w:rsidRPr="00B16282">
        <w:rPr>
          <w:rFonts w:ascii="Helvetica" w:hAnsi="Helvetica" w:cs="Calibri"/>
          <w:b/>
          <w:bCs/>
          <w:sz w:val="22"/>
          <w:szCs w:val="22"/>
        </w:rPr>
        <w:t>Tier 1 Rate</w:t>
      </w:r>
      <w:r w:rsidRPr="00B16282">
        <w:rPr>
          <w:rFonts w:ascii="Helvetica" w:hAnsi="Helvetica" w:cs="Calibri"/>
          <w:sz w:val="22"/>
          <w:szCs w:val="22"/>
        </w:rPr>
        <w:t xml:space="preserve"> - When it is determined that a personal motor vehicle is the most advantageous form of travel, the employee will be reimbursed for business miles traveled at the rate of </w:t>
      </w:r>
      <w:r w:rsidRPr="00B16282">
        <w:rPr>
          <w:rFonts w:ascii="Helvetica" w:hAnsi="Helvetica" w:cs="Calibri"/>
          <w:b/>
          <w:sz w:val="22"/>
          <w:szCs w:val="22"/>
        </w:rPr>
        <w:t>$0.575 per mile (auto).</w:t>
      </w:r>
    </w:p>
    <w:p w14:paraId="71B96597" w14:textId="46E82268" w:rsidR="00B16282" w:rsidRDefault="00B16282" w:rsidP="00B16282">
      <w:pPr>
        <w:pStyle w:val="ListParagraph"/>
        <w:widowControl w:val="0"/>
        <w:tabs>
          <w:tab w:val="left" w:pos="0"/>
          <w:tab w:val="left" w:pos="220"/>
          <w:tab w:val="left" w:pos="2880"/>
        </w:tabs>
        <w:autoSpaceDE w:val="0"/>
        <w:autoSpaceDN w:val="0"/>
        <w:adjustRightInd w:val="0"/>
        <w:ind w:left="1440"/>
        <w:rPr>
          <w:rFonts w:ascii="Helvetica" w:hAnsi="Helvetica" w:cs="Calibri"/>
          <w:b/>
          <w:sz w:val="22"/>
          <w:szCs w:val="22"/>
        </w:rPr>
      </w:pPr>
      <w:r w:rsidRPr="00B16282">
        <w:rPr>
          <w:rFonts w:ascii="Helvetica" w:hAnsi="Helvetica" w:cs="Calibri"/>
          <w:b/>
          <w:bCs/>
          <w:sz w:val="12"/>
          <w:szCs w:val="12"/>
        </w:rPr>
        <w:tab/>
      </w:r>
      <w:r w:rsidRPr="00B16282">
        <w:rPr>
          <w:rFonts w:ascii="Helvetica" w:hAnsi="Helvetica" w:cs="Calibri"/>
          <w:b/>
          <w:bCs/>
          <w:sz w:val="12"/>
          <w:szCs w:val="12"/>
        </w:rPr>
        <w:br/>
      </w:r>
      <w:r w:rsidRPr="00B16282">
        <w:rPr>
          <w:rFonts w:ascii="Helvetica" w:hAnsi="Helvetica" w:cs="Calibri"/>
          <w:b/>
          <w:bCs/>
          <w:sz w:val="22"/>
          <w:szCs w:val="22"/>
        </w:rPr>
        <w:t xml:space="preserve">Tier 2 Rate </w:t>
      </w:r>
      <w:r w:rsidRPr="00B16282">
        <w:rPr>
          <w:rFonts w:ascii="Helvetica" w:hAnsi="Helvetica" w:cs="Calibri"/>
          <w:sz w:val="22"/>
          <w:szCs w:val="22"/>
        </w:rPr>
        <w:t xml:space="preserve">- If an agency owned vehicle is available and its use is determined to be most advantageous to the state, </w:t>
      </w:r>
      <w:r w:rsidRPr="00B16282">
        <w:rPr>
          <w:rFonts w:ascii="Helvetica" w:hAnsi="Helvetica" w:cs="Calibri"/>
          <w:sz w:val="22"/>
          <w:szCs w:val="22"/>
          <w:u w:val="single"/>
        </w:rPr>
        <w:t>OR</w:t>
      </w:r>
      <w:r w:rsidRPr="00B16282">
        <w:rPr>
          <w:rFonts w:ascii="Helvetica" w:hAnsi="Helvetica" w:cs="Calibri"/>
          <w:sz w:val="22"/>
          <w:szCs w:val="22"/>
        </w:rPr>
        <w:t xml:space="preserve"> if it is determined that a rental vehicle is the recommended method of travel, </w:t>
      </w:r>
      <w:r w:rsidRPr="00B16282">
        <w:rPr>
          <w:rFonts w:ascii="Helvetica" w:hAnsi="Helvetica" w:cs="Calibri"/>
          <w:sz w:val="22"/>
          <w:szCs w:val="22"/>
          <w:u w:val="single"/>
        </w:rPr>
        <w:t>but a personal motor vehicle is used,</w:t>
      </w:r>
      <w:r w:rsidRPr="00B16282">
        <w:rPr>
          <w:rFonts w:ascii="Helvetica" w:hAnsi="Helvetica" w:cs="Calibri"/>
          <w:sz w:val="22"/>
          <w:szCs w:val="22"/>
        </w:rPr>
        <w:t xml:space="preserve"> the employee will be reimbursed for business miles traveled at the rate of </w:t>
      </w:r>
      <w:r w:rsidRPr="00B16282">
        <w:rPr>
          <w:rFonts w:ascii="Helvetica" w:hAnsi="Helvetica" w:cs="Calibri"/>
          <w:b/>
          <w:sz w:val="22"/>
          <w:szCs w:val="22"/>
        </w:rPr>
        <w:t>$0.23 per mile.</w:t>
      </w:r>
    </w:p>
    <w:p w14:paraId="527CD5E8" w14:textId="77777777" w:rsidR="00B16282" w:rsidRPr="00B16282" w:rsidRDefault="00B16282" w:rsidP="00B16282">
      <w:pPr>
        <w:pStyle w:val="ListParagraph"/>
        <w:widowControl w:val="0"/>
        <w:tabs>
          <w:tab w:val="left" w:pos="0"/>
          <w:tab w:val="left" w:pos="220"/>
          <w:tab w:val="left" w:pos="2880"/>
        </w:tabs>
        <w:autoSpaceDE w:val="0"/>
        <w:autoSpaceDN w:val="0"/>
        <w:adjustRightInd w:val="0"/>
        <w:ind w:left="1440"/>
        <w:rPr>
          <w:rFonts w:ascii="Helvetica" w:hAnsi="Helvetica" w:cs="Calibri"/>
          <w:sz w:val="12"/>
          <w:szCs w:val="12"/>
        </w:rPr>
      </w:pPr>
    </w:p>
    <w:p w14:paraId="5E51E2D8" w14:textId="5F573C28" w:rsidR="005D5B14" w:rsidRDefault="005D5B14" w:rsidP="006747D5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  <w:r w:rsidRPr="005D5B14">
        <w:rPr>
          <w:rFonts w:ascii="Helvetica" w:hAnsi="Helvetica" w:cs="Calibri"/>
          <w:sz w:val="22"/>
          <w:szCs w:val="22"/>
        </w:rPr>
        <w:t xml:space="preserve">Employees </w:t>
      </w:r>
      <w:r w:rsidR="00A50047">
        <w:rPr>
          <w:rFonts w:ascii="Helvetica" w:hAnsi="Helvetica" w:cs="Calibri"/>
          <w:sz w:val="22"/>
          <w:szCs w:val="22"/>
        </w:rPr>
        <w:t>are required to</w:t>
      </w:r>
      <w:r w:rsidRPr="005D5B14">
        <w:rPr>
          <w:rFonts w:ascii="Helvetica" w:hAnsi="Helvetica" w:cs="Calibri"/>
          <w:sz w:val="22"/>
          <w:szCs w:val="22"/>
        </w:rPr>
        <w:t xml:space="preserve"> report odometer readings on travel expense form</w:t>
      </w:r>
      <w:r>
        <w:rPr>
          <w:rFonts w:ascii="Helvetica" w:hAnsi="Helvetica" w:cs="Calibri"/>
          <w:sz w:val="22"/>
          <w:szCs w:val="22"/>
        </w:rPr>
        <w:t>s</w:t>
      </w:r>
      <w:r w:rsidRPr="005D5B14">
        <w:rPr>
          <w:rFonts w:ascii="Helvetica" w:hAnsi="Helvetica" w:cs="Calibri"/>
          <w:sz w:val="22"/>
          <w:szCs w:val="22"/>
        </w:rPr>
        <w:t>.</w:t>
      </w:r>
    </w:p>
    <w:p w14:paraId="6F15560C" w14:textId="77777777" w:rsidR="006747D5" w:rsidRDefault="006747D5" w:rsidP="006747D5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1008"/>
        <w:rPr>
          <w:rFonts w:ascii="Helvetica" w:hAnsi="Helvetica" w:cs="Calibri"/>
          <w:sz w:val="22"/>
          <w:szCs w:val="22"/>
        </w:rPr>
      </w:pPr>
    </w:p>
    <w:p w14:paraId="20930099" w14:textId="77777777" w:rsidR="006747D5" w:rsidRPr="006747D5" w:rsidRDefault="006747D5" w:rsidP="006747D5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</w:p>
    <w:p w14:paraId="08D1400F" w14:textId="3E5E63D0" w:rsidR="00470E8B" w:rsidRPr="00470E8B" w:rsidRDefault="00C6426D" w:rsidP="008A23E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288"/>
        <w:rPr>
          <w:rFonts w:ascii="Helvetica" w:hAnsi="Helvetica" w:cs="Calibri"/>
          <w:sz w:val="22"/>
          <w:szCs w:val="22"/>
        </w:rPr>
      </w:pPr>
      <w:r w:rsidRPr="003670FB">
        <w:rPr>
          <w:rFonts w:ascii="Helvetica" w:hAnsi="Helvetica" w:cs="Calibri"/>
          <w:b/>
          <w:bCs/>
          <w:color w:val="4F81BD" w:themeColor="accent1"/>
          <w:sz w:val="22"/>
          <w:szCs w:val="22"/>
        </w:rPr>
        <w:t>TRAVEL / ATTEND EVENT</w:t>
      </w:r>
      <w:r w:rsidR="00470E8B" w:rsidRPr="003670FB">
        <w:rPr>
          <w:rFonts w:ascii="Helvetica" w:hAnsi="Helvetica" w:cs="Calibri"/>
          <w:b/>
          <w:bCs/>
          <w:color w:val="4F81BD" w:themeColor="accent1"/>
          <w:sz w:val="22"/>
          <w:szCs w:val="22"/>
        </w:rPr>
        <w:t>:</w:t>
      </w:r>
      <w:r w:rsidRPr="00C6426D">
        <w:rPr>
          <w:rFonts w:ascii="Helvetica" w:hAnsi="Helvetica" w:cs="Calibri"/>
          <w:b/>
          <w:bCs/>
          <w:color w:val="1E1E1E"/>
          <w:sz w:val="22"/>
          <w:szCs w:val="22"/>
        </w:rPr>
        <w:t xml:space="preserve"> </w:t>
      </w:r>
      <w:r w:rsidR="00470E8B">
        <w:rPr>
          <w:rFonts w:ascii="Helvetica" w:hAnsi="Helvetica" w:cs="Calibri"/>
          <w:b/>
          <w:bCs/>
          <w:color w:val="1E1E1E"/>
          <w:sz w:val="22"/>
          <w:szCs w:val="22"/>
        </w:rPr>
        <w:br/>
      </w:r>
      <w:r w:rsidR="00470E8B">
        <w:rPr>
          <w:rFonts w:ascii="Helvetica" w:hAnsi="Helvetica" w:cs="Calibri"/>
          <w:color w:val="1E1E1E"/>
          <w:sz w:val="22"/>
          <w:szCs w:val="22"/>
        </w:rPr>
        <w:t>(K</w:t>
      </w:r>
      <w:r w:rsidRPr="00C6426D">
        <w:rPr>
          <w:rFonts w:ascii="Helvetica" w:hAnsi="Helvetica" w:cs="Calibri"/>
          <w:color w:val="1E1E1E"/>
          <w:sz w:val="22"/>
          <w:szCs w:val="22"/>
        </w:rPr>
        <w:t xml:space="preserve">eep original receipts and invoices; airline, rental car, </w:t>
      </w:r>
      <w:r w:rsidR="006747D5" w:rsidRPr="00C6426D">
        <w:rPr>
          <w:rFonts w:ascii="Helvetica" w:hAnsi="Helvetica" w:cs="Calibri"/>
          <w:color w:val="1E1E1E"/>
          <w:sz w:val="22"/>
          <w:szCs w:val="22"/>
        </w:rPr>
        <w:t>hotel</w:t>
      </w:r>
      <w:r w:rsidR="006747D5">
        <w:rPr>
          <w:rFonts w:ascii="Helvetica" w:hAnsi="Helvetica" w:cs="Calibri"/>
          <w:color w:val="1E1E1E"/>
          <w:sz w:val="22"/>
          <w:szCs w:val="22"/>
        </w:rPr>
        <w:t>,</w:t>
      </w:r>
      <w:r w:rsidR="006747D5" w:rsidRPr="00C6426D">
        <w:rPr>
          <w:rFonts w:ascii="Helvetica" w:hAnsi="Helvetica" w:cs="Calibri"/>
          <w:color w:val="1E1E1E"/>
          <w:sz w:val="22"/>
          <w:szCs w:val="22"/>
        </w:rPr>
        <w:t xml:space="preserve"> </w:t>
      </w:r>
      <w:r w:rsidRPr="00C6426D">
        <w:rPr>
          <w:rFonts w:ascii="Helvetica" w:hAnsi="Helvetica" w:cs="Calibri"/>
          <w:color w:val="1E1E1E"/>
          <w:sz w:val="22"/>
          <w:szCs w:val="22"/>
        </w:rPr>
        <w:t>gas</w:t>
      </w:r>
      <w:r w:rsidR="006747D5">
        <w:rPr>
          <w:rFonts w:ascii="Helvetica" w:hAnsi="Helvetica" w:cs="Calibri"/>
          <w:color w:val="1E1E1E"/>
          <w:sz w:val="22"/>
          <w:szCs w:val="22"/>
        </w:rPr>
        <w:t xml:space="preserve"> receipts</w:t>
      </w:r>
      <w:r w:rsidRPr="00C6426D">
        <w:rPr>
          <w:rFonts w:ascii="Helvetica" w:hAnsi="Helvetica" w:cs="Calibri"/>
          <w:color w:val="1E1E1E"/>
          <w:sz w:val="22"/>
          <w:szCs w:val="22"/>
        </w:rPr>
        <w:t xml:space="preserve">, etc.) </w:t>
      </w:r>
    </w:p>
    <w:p w14:paraId="5E933CAA" w14:textId="14634525" w:rsidR="00470E8B" w:rsidRPr="00470E8B" w:rsidRDefault="00470E8B" w:rsidP="008A23E4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288"/>
        <w:rPr>
          <w:rFonts w:ascii="Helvetica" w:hAnsi="Helvetica" w:cs="Calibri"/>
          <w:b/>
          <w:color w:val="1E1E1E"/>
          <w:sz w:val="22"/>
          <w:szCs w:val="22"/>
        </w:rPr>
      </w:pPr>
      <w:r>
        <w:rPr>
          <w:rFonts w:ascii="Helvetica" w:hAnsi="Helvetica" w:cs="Calibri"/>
          <w:b/>
          <w:color w:val="1E1E1E"/>
          <w:sz w:val="22"/>
          <w:szCs w:val="22"/>
        </w:rPr>
        <w:t>F</w:t>
      </w:r>
      <w:r w:rsidRPr="00470E8B">
        <w:rPr>
          <w:rFonts w:ascii="Helvetica" w:hAnsi="Helvetica" w:cs="Calibri"/>
          <w:b/>
          <w:color w:val="1E1E1E"/>
          <w:sz w:val="22"/>
          <w:szCs w:val="22"/>
        </w:rPr>
        <w:t xml:space="preserve">ill out </w:t>
      </w:r>
      <w:hyperlink r:id="rId14" w:history="1">
        <w:r w:rsidRPr="002076AF">
          <w:rPr>
            <w:rStyle w:val="Hyperlink"/>
            <w:rFonts w:ascii="Helvetica" w:hAnsi="Helvetica" w:cs="Calibri"/>
            <w:b/>
            <w:sz w:val="22"/>
            <w:szCs w:val="22"/>
          </w:rPr>
          <w:t xml:space="preserve">Hotel Tax Exemption </w:t>
        </w:r>
        <w:r w:rsidR="00E304CF" w:rsidRPr="002076AF">
          <w:rPr>
            <w:rStyle w:val="Hyperlink"/>
            <w:rFonts w:ascii="Helvetica" w:hAnsi="Helvetica" w:cs="Calibri"/>
            <w:b/>
            <w:sz w:val="22"/>
            <w:szCs w:val="22"/>
          </w:rPr>
          <w:t>Form</w:t>
        </w:r>
      </w:hyperlink>
      <w:r w:rsidR="00E304CF">
        <w:rPr>
          <w:rFonts w:ascii="Helvetica" w:hAnsi="Helvetica" w:cs="Calibri"/>
          <w:b/>
          <w:color w:val="1E1E1E"/>
          <w:sz w:val="22"/>
          <w:szCs w:val="22"/>
        </w:rPr>
        <w:t>;</w:t>
      </w:r>
      <w:r>
        <w:rPr>
          <w:rFonts w:ascii="Helvetica" w:hAnsi="Helvetica" w:cs="Calibri"/>
          <w:b/>
          <w:color w:val="1E1E1E"/>
          <w:sz w:val="22"/>
          <w:szCs w:val="22"/>
        </w:rPr>
        <w:t xml:space="preserve"> submit to front desk at check in. </w:t>
      </w:r>
      <w:r>
        <w:rPr>
          <w:rFonts w:ascii="Helvetica" w:hAnsi="Helvetica" w:cs="Calibri"/>
          <w:i/>
          <w:color w:val="1E1E1E"/>
          <w:sz w:val="22"/>
          <w:szCs w:val="22"/>
        </w:rPr>
        <w:t>(This saves GA state t</w:t>
      </w:r>
      <w:r w:rsidRPr="00470E8B">
        <w:rPr>
          <w:rFonts w:ascii="Helvetica" w:hAnsi="Helvetica" w:cs="Calibri"/>
          <w:i/>
          <w:color w:val="1E1E1E"/>
          <w:sz w:val="22"/>
          <w:szCs w:val="22"/>
        </w:rPr>
        <w:t>ax).</w:t>
      </w:r>
    </w:p>
    <w:p w14:paraId="39E47BDB" w14:textId="77777777" w:rsidR="004E3508" w:rsidRDefault="00C6426D" w:rsidP="008A23E4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288"/>
        <w:rPr>
          <w:rFonts w:ascii="Helvetica" w:hAnsi="Helvetica" w:cs="Calibri"/>
          <w:b/>
          <w:bCs/>
          <w:i/>
          <w:color w:val="1E1E1E"/>
          <w:sz w:val="22"/>
          <w:szCs w:val="22"/>
          <w:u w:val="single"/>
        </w:rPr>
      </w:pPr>
      <w:r w:rsidRPr="00470E8B">
        <w:rPr>
          <w:rFonts w:ascii="Helvetica" w:hAnsi="Helvetica" w:cs="Calibri"/>
          <w:b/>
          <w:bCs/>
          <w:i/>
          <w:color w:val="1E1E1E"/>
          <w:sz w:val="22"/>
          <w:szCs w:val="22"/>
          <w:u w:val="single"/>
        </w:rPr>
        <w:t>Meal receipts are not necessary</w:t>
      </w:r>
      <w:r w:rsidR="00470E8B">
        <w:rPr>
          <w:rFonts w:ascii="Helvetica" w:hAnsi="Helvetica" w:cs="Calibri"/>
          <w:b/>
          <w:bCs/>
          <w:i/>
          <w:color w:val="1E1E1E"/>
          <w:sz w:val="22"/>
          <w:szCs w:val="22"/>
          <w:u w:val="single"/>
        </w:rPr>
        <w:t xml:space="preserve"> – </w:t>
      </w:r>
    </w:p>
    <w:p w14:paraId="7CF67B59" w14:textId="2EAD1450" w:rsidR="004E3508" w:rsidRPr="004E3508" w:rsidRDefault="004E3508" w:rsidP="004E54B0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Style w:val="Hyperlink"/>
          <w:rFonts w:ascii="Helvetica" w:hAnsi="Helvetica" w:cs="Calibri"/>
          <w:b/>
          <w:bCs/>
          <w:i/>
          <w:sz w:val="22"/>
          <w:szCs w:val="22"/>
          <w:u w:val="none"/>
        </w:rPr>
      </w:pPr>
      <w:r>
        <w:rPr>
          <w:rFonts w:ascii="Helvetica" w:hAnsi="Helvetica" w:cs="Calibri"/>
          <w:b/>
          <w:bCs/>
          <w:i/>
          <w:color w:val="1E1E1E"/>
          <w:sz w:val="22"/>
          <w:szCs w:val="22"/>
        </w:rPr>
        <w:t>I</w:t>
      </w:r>
      <w:r w:rsidRPr="004E3508">
        <w:rPr>
          <w:rFonts w:ascii="Helvetica" w:hAnsi="Helvetica" w:cs="Calibri"/>
          <w:b/>
          <w:bCs/>
          <w:i/>
          <w:color w:val="1E1E1E"/>
          <w:sz w:val="22"/>
          <w:szCs w:val="22"/>
        </w:rPr>
        <w:t xml:space="preserve">n state travel use </w:t>
      </w:r>
      <w:hyperlink r:id="rId15" w:anchor="13" w:history="1">
        <w:r w:rsidRPr="004E3508">
          <w:rPr>
            <w:rStyle w:val="Hyperlink"/>
            <w:rFonts w:ascii="Helvetica" w:hAnsi="Helvetica" w:cs="Calibri"/>
            <w:b/>
            <w:bCs/>
            <w:i/>
            <w:sz w:val="22"/>
            <w:szCs w:val="22"/>
            <w:u w:val="none"/>
          </w:rPr>
          <w:t>GA Per-Diem rates for B, L, D.</w:t>
        </w:r>
      </w:hyperlink>
    </w:p>
    <w:p w14:paraId="518B2EF5" w14:textId="208AAAF7" w:rsidR="00C6426D" w:rsidRDefault="004E3508" w:rsidP="008A23E4">
      <w:pPr>
        <w:pStyle w:val="ListParagraph"/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b/>
          <w:bCs/>
          <w:i/>
          <w:color w:val="1E1E1E"/>
          <w:sz w:val="22"/>
          <w:szCs w:val="22"/>
        </w:rPr>
        <w:t>O</w:t>
      </w:r>
      <w:r w:rsidRPr="004E3508">
        <w:rPr>
          <w:rFonts w:ascii="Helvetica" w:hAnsi="Helvetica" w:cs="Calibri"/>
          <w:b/>
          <w:bCs/>
          <w:i/>
          <w:color w:val="1E1E1E"/>
          <w:sz w:val="22"/>
          <w:szCs w:val="22"/>
        </w:rPr>
        <w:t xml:space="preserve">ut of state travel </w:t>
      </w:r>
      <w:r w:rsidR="00470E8B" w:rsidRPr="004E3508">
        <w:rPr>
          <w:rFonts w:ascii="Helvetica" w:hAnsi="Helvetica" w:cs="Calibri"/>
          <w:b/>
          <w:bCs/>
          <w:i/>
          <w:color w:val="1E1E1E"/>
          <w:sz w:val="22"/>
          <w:szCs w:val="22"/>
        </w:rPr>
        <w:t xml:space="preserve">use </w:t>
      </w:r>
      <w:hyperlink r:id="rId16" w:history="1">
        <w:r w:rsidRPr="004E3508">
          <w:rPr>
            <w:rStyle w:val="Hyperlink"/>
            <w:rFonts w:ascii="Helvetica" w:hAnsi="Helvetica" w:cs="Calibri"/>
            <w:b/>
            <w:bCs/>
            <w:i/>
            <w:sz w:val="22"/>
            <w:szCs w:val="22"/>
            <w:u w:val="none"/>
          </w:rPr>
          <w:t>Domestic/National P</w:t>
        </w:r>
        <w:r w:rsidR="00470E8B" w:rsidRPr="004E3508">
          <w:rPr>
            <w:rStyle w:val="Hyperlink"/>
            <w:rFonts w:ascii="Helvetica" w:hAnsi="Helvetica" w:cs="Calibri"/>
            <w:b/>
            <w:bCs/>
            <w:i/>
            <w:sz w:val="22"/>
            <w:szCs w:val="22"/>
            <w:u w:val="none"/>
          </w:rPr>
          <w:t>er-Diem rates for B, L, D.</w:t>
        </w:r>
      </w:hyperlink>
      <w:r w:rsidR="00C6426D">
        <w:rPr>
          <w:rFonts w:ascii="Helvetica" w:hAnsi="Helvetica" w:cs="Calibri"/>
          <w:b/>
          <w:bCs/>
          <w:color w:val="1E1E1E"/>
          <w:sz w:val="22"/>
          <w:szCs w:val="22"/>
        </w:rPr>
        <w:br/>
      </w:r>
    </w:p>
    <w:p w14:paraId="2E98C194" w14:textId="77777777" w:rsidR="006747D5" w:rsidRPr="00C6426D" w:rsidRDefault="006747D5" w:rsidP="006747D5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1080"/>
        <w:rPr>
          <w:rFonts w:ascii="Helvetica" w:hAnsi="Helvetica" w:cs="Calibri"/>
          <w:sz w:val="22"/>
          <w:szCs w:val="22"/>
        </w:rPr>
      </w:pPr>
    </w:p>
    <w:p w14:paraId="639547BD" w14:textId="069A610D" w:rsidR="00C6426D" w:rsidRDefault="00A50047" w:rsidP="008A23E4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288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b/>
          <w:bCs/>
          <w:color w:val="4F81BD" w:themeColor="accent1"/>
          <w:sz w:val="22"/>
          <w:szCs w:val="22"/>
        </w:rPr>
        <w:t xml:space="preserve">REIMBURSEMENT - </w:t>
      </w:r>
      <w:r w:rsidR="00C6426D" w:rsidRPr="003670FB">
        <w:rPr>
          <w:rFonts w:ascii="Helvetica" w:hAnsi="Helvetica" w:cs="Calibri"/>
          <w:b/>
          <w:bCs/>
          <w:color w:val="4F81BD" w:themeColor="accent1"/>
          <w:sz w:val="22"/>
          <w:szCs w:val="22"/>
        </w:rPr>
        <w:t>AFTER RETURNING FROM EVENT </w:t>
      </w:r>
      <w:r w:rsidR="00C6426D" w:rsidRPr="00A50047">
        <w:rPr>
          <w:rFonts w:ascii="Helvetica" w:hAnsi="Helvetica" w:cs="Calibri"/>
          <w:sz w:val="22"/>
          <w:szCs w:val="22"/>
          <w:highlight w:val="yellow"/>
        </w:rPr>
        <w:t>(within 60 days max):</w:t>
      </w:r>
    </w:p>
    <w:p w14:paraId="6B89E884" w14:textId="77777777" w:rsidR="00A50047" w:rsidRDefault="008A23E4" w:rsidP="00A50047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Log into PeopleSoft Expense M</w:t>
      </w:r>
      <w:r w:rsidR="00A50047">
        <w:rPr>
          <w:rFonts w:ascii="Helvetica" w:hAnsi="Helvetica" w:cs="Calibri"/>
          <w:sz w:val="22"/>
          <w:szCs w:val="22"/>
        </w:rPr>
        <w:t>o</w:t>
      </w:r>
      <w:r w:rsidR="00C6426D" w:rsidRPr="00C6426D">
        <w:rPr>
          <w:rFonts w:ascii="Helvetica" w:hAnsi="Helvetica" w:cs="Calibri"/>
          <w:sz w:val="22"/>
          <w:szCs w:val="22"/>
        </w:rPr>
        <w:t xml:space="preserve">dule and complete an Expense Statement with itemized list and original receipts/invoices. </w:t>
      </w:r>
    </w:p>
    <w:p w14:paraId="262F9DC8" w14:textId="77777777" w:rsidR="00A50047" w:rsidRDefault="00C6426D" w:rsidP="00A50047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sz w:val="22"/>
          <w:szCs w:val="22"/>
        </w:rPr>
      </w:pPr>
      <w:r w:rsidRPr="00C6426D">
        <w:rPr>
          <w:rFonts w:ascii="Helvetica" w:hAnsi="Helvetica" w:cs="Calibri"/>
          <w:sz w:val="22"/>
          <w:szCs w:val="22"/>
        </w:rPr>
        <w:t>Itemize every expense by date including but not limited to</w:t>
      </w:r>
      <w:r w:rsidR="00A50047">
        <w:rPr>
          <w:rFonts w:ascii="Helvetica" w:hAnsi="Helvetica" w:cs="Calibri"/>
          <w:sz w:val="22"/>
          <w:szCs w:val="22"/>
        </w:rPr>
        <w:t>:</w:t>
      </w:r>
    </w:p>
    <w:p w14:paraId="69A3E289" w14:textId="2F3F6880" w:rsidR="00A50047" w:rsidRDefault="00A50047" w:rsidP="00A50047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H</w:t>
      </w:r>
      <w:r w:rsidR="00C6426D" w:rsidRPr="00C6426D">
        <w:rPr>
          <w:rFonts w:ascii="Helvetica" w:hAnsi="Helvetica" w:cs="Calibri"/>
          <w:sz w:val="22"/>
          <w:szCs w:val="22"/>
        </w:rPr>
        <w:t>otel</w:t>
      </w:r>
      <w:r w:rsidR="006747D5">
        <w:rPr>
          <w:rFonts w:ascii="Helvetica" w:hAnsi="Helvetica" w:cs="Calibri"/>
          <w:sz w:val="22"/>
          <w:szCs w:val="22"/>
        </w:rPr>
        <w:t xml:space="preserve"> (per night)</w:t>
      </w:r>
      <w:r w:rsidR="00C6426D" w:rsidRPr="00C6426D">
        <w:rPr>
          <w:rFonts w:ascii="Helvetica" w:hAnsi="Helvetica" w:cs="Calibri"/>
          <w:sz w:val="22"/>
          <w:szCs w:val="22"/>
        </w:rPr>
        <w:t>, per-diem (</w:t>
      </w:r>
      <w:r>
        <w:rPr>
          <w:rFonts w:ascii="Helvetica" w:hAnsi="Helvetica" w:cs="Calibri"/>
          <w:sz w:val="22"/>
          <w:szCs w:val="22"/>
        </w:rPr>
        <w:t>lunch, breakfast, dinner).</w:t>
      </w:r>
    </w:p>
    <w:p w14:paraId="70EE1C96" w14:textId="104C4D43" w:rsidR="00470E8B" w:rsidRDefault="00BF3205" w:rsidP="00A50047">
      <w:pPr>
        <w:pStyle w:val="ListParagraph"/>
        <w:widowControl w:val="0"/>
        <w:numPr>
          <w:ilvl w:val="0"/>
          <w:numId w:val="10"/>
        </w:numPr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sz w:val="22"/>
          <w:szCs w:val="22"/>
        </w:rPr>
        <w:t>Include airline cost</w:t>
      </w:r>
      <w:r w:rsidR="00A50047">
        <w:rPr>
          <w:rFonts w:ascii="Helvetica" w:hAnsi="Helvetica" w:cs="Calibri"/>
          <w:sz w:val="22"/>
          <w:szCs w:val="22"/>
        </w:rPr>
        <w:t>s</w:t>
      </w:r>
      <w:r w:rsidR="00470E8B">
        <w:rPr>
          <w:rFonts w:ascii="Helvetica" w:hAnsi="Helvetica" w:cs="Calibri"/>
          <w:sz w:val="22"/>
          <w:szCs w:val="22"/>
        </w:rPr>
        <w:t xml:space="preserve">, rental car, cab, </w:t>
      </w:r>
      <w:r w:rsidR="00A50047">
        <w:rPr>
          <w:rFonts w:ascii="Helvetica" w:hAnsi="Helvetica" w:cs="Calibri"/>
          <w:sz w:val="22"/>
          <w:szCs w:val="22"/>
        </w:rPr>
        <w:t xml:space="preserve">public transportation, </w:t>
      </w:r>
      <w:r w:rsidR="00470E8B">
        <w:rPr>
          <w:rFonts w:ascii="Helvetica" w:hAnsi="Helvetica" w:cs="Calibri"/>
          <w:sz w:val="22"/>
          <w:szCs w:val="22"/>
        </w:rPr>
        <w:t>parking, etc.</w:t>
      </w:r>
    </w:p>
    <w:p w14:paraId="7312756C" w14:textId="77777777" w:rsidR="00A50047" w:rsidRDefault="00A50047" w:rsidP="00A5004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360" w:lineRule="auto"/>
        <w:ind w:left="1008"/>
        <w:rPr>
          <w:rFonts w:ascii="Helvetica" w:hAnsi="Helvetica" w:cs="Calibri"/>
          <w:sz w:val="22"/>
          <w:szCs w:val="22"/>
        </w:rPr>
      </w:pPr>
    </w:p>
    <w:p w14:paraId="5A3CC474" w14:textId="77777777" w:rsidR="00A50047" w:rsidRDefault="00C6426D" w:rsidP="00A5004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b/>
          <w:sz w:val="22"/>
          <w:szCs w:val="22"/>
          <w:u w:val="single"/>
        </w:rPr>
      </w:pPr>
      <w:r w:rsidRPr="00470E8B">
        <w:rPr>
          <w:rFonts w:ascii="Helvetica" w:hAnsi="Helvetica" w:cs="Calibri"/>
          <w:b/>
          <w:sz w:val="22"/>
          <w:szCs w:val="22"/>
          <w:u w:val="single"/>
        </w:rPr>
        <w:t xml:space="preserve">The expenses reported should </w:t>
      </w:r>
      <w:r w:rsidR="00470E8B">
        <w:rPr>
          <w:rFonts w:ascii="Helvetica" w:hAnsi="Helvetica" w:cs="Calibri"/>
          <w:b/>
          <w:sz w:val="22"/>
          <w:szCs w:val="22"/>
          <w:u w:val="single"/>
        </w:rPr>
        <w:t>correlate</w:t>
      </w:r>
      <w:r w:rsidRPr="00470E8B">
        <w:rPr>
          <w:rFonts w:ascii="Helvetica" w:hAnsi="Helvetica" w:cs="Calibri"/>
          <w:b/>
          <w:sz w:val="22"/>
          <w:szCs w:val="22"/>
          <w:u w:val="single"/>
        </w:rPr>
        <w:t xml:space="preserve"> to the expenses outlined in the original T-Auth.</w:t>
      </w:r>
    </w:p>
    <w:p w14:paraId="79CB9B27" w14:textId="293D024D" w:rsidR="00C6426D" w:rsidRPr="00470E8B" w:rsidRDefault="00A50047" w:rsidP="00A5004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b/>
          <w:sz w:val="22"/>
          <w:szCs w:val="22"/>
          <w:u w:val="single"/>
        </w:rPr>
      </w:pPr>
      <w:r w:rsidRPr="00A50047">
        <w:rPr>
          <w:rFonts w:ascii="Helvetica" w:hAnsi="Helvetica" w:cs="Calibri"/>
          <w:b/>
          <w:sz w:val="22"/>
          <w:szCs w:val="22"/>
          <w:highlight w:val="yellow"/>
        </w:rPr>
        <w:t>The traveler will not be reimbursed for items not included in the original request.</w:t>
      </w:r>
      <w:r w:rsidR="002076AF">
        <w:rPr>
          <w:rFonts w:ascii="Helvetica" w:hAnsi="Helvetica" w:cs="Calibri"/>
          <w:b/>
          <w:sz w:val="22"/>
          <w:szCs w:val="22"/>
          <w:u w:val="single"/>
        </w:rPr>
        <w:br/>
      </w:r>
      <w:r w:rsidR="002076AF" w:rsidRPr="002076AF">
        <w:rPr>
          <w:rFonts w:ascii="Helvetica" w:hAnsi="Helvetica" w:cs="Calibri"/>
          <w:b/>
          <w:bCs/>
          <w:i/>
          <w:sz w:val="22"/>
          <w:szCs w:val="22"/>
        </w:rPr>
        <w:t>More info at:</w:t>
      </w:r>
      <w:r w:rsidR="002076AF" w:rsidRPr="002076AF">
        <w:rPr>
          <w:rFonts w:ascii="Helvetica" w:hAnsi="Helvetica" w:cs="Calibri"/>
          <w:bCs/>
          <w:i/>
          <w:sz w:val="22"/>
          <w:szCs w:val="22"/>
        </w:rPr>
        <w:t xml:space="preserve"> </w:t>
      </w:r>
      <w:hyperlink r:id="rId17" w:history="1">
        <w:r w:rsidR="002076AF" w:rsidRPr="002076AF">
          <w:rPr>
            <w:rStyle w:val="Hyperlink"/>
            <w:rFonts w:ascii="Helvetica" w:hAnsi="Helvetica" w:cs="Calibri"/>
            <w:bCs/>
            <w:i/>
            <w:sz w:val="22"/>
            <w:szCs w:val="22"/>
          </w:rPr>
          <w:t>VSU Financial Services - Accounts Payable FAQs</w:t>
        </w:r>
      </w:hyperlink>
      <w:r w:rsidR="00C6426D" w:rsidRPr="002076AF">
        <w:rPr>
          <w:rFonts w:ascii="Helvetica" w:hAnsi="Helvetica" w:cs="Calibri"/>
          <w:sz w:val="22"/>
          <w:szCs w:val="22"/>
          <w:u w:val="single"/>
        </w:rPr>
        <w:br/>
      </w:r>
    </w:p>
    <w:p w14:paraId="09DABD22" w14:textId="77777777" w:rsidR="00A50047" w:rsidRDefault="00C6426D" w:rsidP="00A5004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  <w:r w:rsidRPr="00C6426D">
        <w:rPr>
          <w:rFonts w:ascii="Helvetica" w:hAnsi="Helvetica" w:cs="Calibri"/>
          <w:sz w:val="22"/>
          <w:szCs w:val="22"/>
        </w:rPr>
        <w:t>Input the correct approved accounting codes (there may be several accounts used for one event).</w:t>
      </w:r>
    </w:p>
    <w:p w14:paraId="1F44520D" w14:textId="77777777" w:rsidR="00A50047" w:rsidRPr="00A50047" w:rsidRDefault="00A50047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720"/>
        <w:rPr>
          <w:rFonts w:ascii="Helvetica" w:hAnsi="Helvetica" w:cs="Calibri"/>
          <w:i/>
          <w:sz w:val="22"/>
          <w:szCs w:val="22"/>
        </w:rPr>
      </w:pPr>
      <w:r w:rsidRPr="00A50047">
        <w:rPr>
          <w:rFonts w:ascii="Helvetica" w:hAnsi="Helvetica" w:cs="Calibri"/>
          <w:i/>
          <w:sz w:val="22"/>
          <w:szCs w:val="22"/>
        </w:rPr>
        <w:t xml:space="preserve">Include departmental account funding codes or alternate approved funding codes, such as: </w:t>
      </w:r>
    </w:p>
    <w:p w14:paraId="511F955B" w14:textId="1B0C918B" w:rsidR="00A50047" w:rsidRPr="00A50047" w:rsidRDefault="00A50047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720"/>
        <w:rPr>
          <w:rFonts w:ascii="Helvetica" w:hAnsi="Helvetica" w:cs="Calibri"/>
          <w:i/>
          <w:sz w:val="22"/>
          <w:szCs w:val="22"/>
        </w:rPr>
      </w:pPr>
      <w:proofErr w:type="gramStart"/>
      <w:r w:rsidRPr="00A50047">
        <w:rPr>
          <w:rFonts w:ascii="Helvetica" w:hAnsi="Helvetica" w:cs="Calibri"/>
          <w:i/>
          <w:sz w:val="22"/>
          <w:szCs w:val="22"/>
        </w:rPr>
        <w:t>Faculty Development Grants (Instructional, Curricular, Presentation), Research Grants, etc.</w:t>
      </w:r>
      <w:proofErr w:type="gramEnd"/>
    </w:p>
    <w:p w14:paraId="130C2055" w14:textId="4C384CA6" w:rsidR="00C6426D" w:rsidRDefault="00C6426D" w:rsidP="00A5004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</w:p>
    <w:p w14:paraId="5341056A" w14:textId="5075C5B8" w:rsidR="00C6426D" w:rsidRDefault="00A50047" w:rsidP="00A5004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b/>
          <w:sz w:val="22"/>
          <w:szCs w:val="22"/>
        </w:rPr>
      </w:pPr>
      <w:r>
        <w:rPr>
          <w:rFonts w:ascii="Helvetica" w:hAnsi="Helvetica" w:cs="Calibri"/>
          <w:b/>
          <w:sz w:val="22"/>
          <w:szCs w:val="22"/>
        </w:rPr>
        <w:t>Check for accounting errors.</w:t>
      </w:r>
    </w:p>
    <w:p w14:paraId="512F0613" w14:textId="77777777" w:rsidR="00A50047" w:rsidRPr="00BF3205" w:rsidRDefault="00A50047" w:rsidP="00A5004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b/>
          <w:sz w:val="22"/>
          <w:szCs w:val="22"/>
        </w:rPr>
      </w:pPr>
    </w:p>
    <w:p w14:paraId="0079979E" w14:textId="28244EDB" w:rsidR="00C6426D" w:rsidRPr="00C6426D" w:rsidRDefault="00C6426D" w:rsidP="00A5004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  <w:r w:rsidRPr="00C6426D">
        <w:rPr>
          <w:rFonts w:ascii="Helvetica" w:hAnsi="Helvetica" w:cs="Calibri"/>
          <w:color w:val="FB0007"/>
          <w:sz w:val="22"/>
          <w:szCs w:val="22"/>
        </w:rPr>
        <w:t>Before submitting the PeopleSoft e</w:t>
      </w:r>
      <w:r w:rsidR="00E304CF">
        <w:rPr>
          <w:rFonts w:ascii="Helvetica" w:hAnsi="Helvetica" w:cs="Calibri"/>
          <w:color w:val="FB0007"/>
          <w:sz w:val="22"/>
          <w:szCs w:val="22"/>
        </w:rPr>
        <w:t>lectronic expense report/form</w:t>
      </w:r>
      <w:r w:rsidR="00A50047">
        <w:rPr>
          <w:rFonts w:ascii="Helvetica" w:hAnsi="Helvetica" w:cs="Calibri"/>
          <w:color w:val="FB0007"/>
          <w:sz w:val="22"/>
          <w:szCs w:val="22"/>
        </w:rPr>
        <w:t>:</w:t>
      </w:r>
      <w:r w:rsidR="00A50047">
        <w:rPr>
          <w:rFonts w:ascii="Helvetica" w:hAnsi="Helvetica" w:cs="Calibri"/>
          <w:color w:val="FB0007"/>
          <w:sz w:val="22"/>
          <w:szCs w:val="22"/>
        </w:rPr>
        <w:br/>
      </w:r>
      <w:r w:rsidR="00A50047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>Yo</w:t>
      </w:r>
      <w:r w:rsidR="00E304CF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>u must use Print View</w:t>
      </w:r>
      <w:r w:rsidR="00A50047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 xml:space="preserve"> </w:t>
      </w:r>
      <w:r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 xml:space="preserve">and </w:t>
      </w:r>
      <w:r w:rsidR="00A50047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>p</w:t>
      </w:r>
      <w:r w:rsidRPr="00C6426D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 xml:space="preserve">rint </w:t>
      </w:r>
      <w:r w:rsidR="00A50047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 xml:space="preserve">a hard copy of </w:t>
      </w:r>
      <w:r w:rsidRPr="00C6426D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>the expense report</w:t>
      </w:r>
      <w:r w:rsidR="00A50047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 xml:space="preserve"> </w:t>
      </w:r>
      <w:r w:rsidRPr="00C6426D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>/</w:t>
      </w:r>
      <w:r w:rsidR="00A50047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 xml:space="preserve"> </w:t>
      </w:r>
      <w:r w:rsidRPr="00C6426D"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t>form.</w:t>
      </w:r>
      <w:r>
        <w:rPr>
          <w:rFonts w:ascii="Helvetica" w:hAnsi="Helvetica" w:cs="Calibri"/>
          <w:b/>
          <w:bCs/>
          <w:color w:val="FB0007"/>
          <w:sz w:val="22"/>
          <w:szCs w:val="22"/>
          <w:u w:val="single"/>
        </w:rPr>
        <w:br/>
      </w:r>
    </w:p>
    <w:p w14:paraId="386FA526" w14:textId="7E6A2A7E" w:rsidR="00A50047" w:rsidRPr="00A50047" w:rsidRDefault="00C6426D" w:rsidP="00A5004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  <w:r w:rsidRPr="00C6426D">
        <w:rPr>
          <w:rFonts w:ascii="Helvetica" w:hAnsi="Helvetica" w:cs="Calibri"/>
          <w:color w:val="FB0007"/>
          <w:sz w:val="22"/>
          <w:szCs w:val="22"/>
        </w:rPr>
        <w:t xml:space="preserve">Sign </w:t>
      </w:r>
      <w:r w:rsidR="00A50047">
        <w:rPr>
          <w:rFonts w:ascii="Helvetica" w:hAnsi="Helvetica" w:cs="Calibri"/>
          <w:color w:val="FB0007"/>
          <w:sz w:val="22"/>
          <w:szCs w:val="22"/>
        </w:rPr>
        <w:t xml:space="preserve">and date </w:t>
      </w:r>
      <w:r w:rsidRPr="00C6426D">
        <w:rPr>
          <w:rFonts w:ascii="Helvetica" w:hAnsi="Helvetica" w:cs="Calibri"/>
          <w:color w:val="FB0007"/>
          <w:sz w:val="22"/>
          <w:szCs w:val="22"/>
        </w:rPr>
        <w:t>the printed expense</w:t>
      </w:r>
      <w:r w:rsidR="00A50047">
        <w:rPr>
          <w:rFonts w:ascii="Helvetica" w:hAnsi="Helvetica" w:cs="Calibri"/>
          <w:color w:val="FB0007"/>
          <w:sz w:val="22"/>
          <w:szCs w:val="22"/>
        </w:rPr>
        <w:t xml:space="preserve">/ report </w:t>
      </w:r>
      <w:r w:rsidR="00A50047" w:rsidRPr="00B2516B">
        <w:rPr>
          <w:rFonts w:ascii="Helvetica" w:hAnsi="Helvetica" w:cs="Calibri"/>
          <w:color w:val="FF0000"/>
          <w:sz w:val="22"/>
          <w:szCs w:val="22"/>
        </w:rPr>
        <w:t>form</w:t>
      </w:r>
      <w:r w:rsidR="00B2516B" w:rsidRPr="00B2516B">
        <w:rPr>
          <w:rFonts w:ascii="Helvetica" w:hAnsi="Helvetica" w:cs="Calibri"/>
          <w:color w:val="FF0000"/>
          <w:sz w:val="22"/>
          <w:szCs w:val="22"/>
        </w:rPr>
        <w:t xml:space="preserve"> </w:t>
      </w:r>
      <w:r w:rsidR="00B2516B" w:rsidRPr="00B2516B">
        <w:rPr>
          <w:rFonts w:ascii="Helvetica" w:hAnsi="Helvetica" w:cs="Calibri"/>
          <w:i/>
          <w:color w:val="FF0000"/>
          <w:sz w:val="22"/>
          <w:szCs w:val="22"/>
        </w:rPr>
        <w:t>(Keep a copy for your files)</w:t>
      </w:r>
      <w:r w:rsidR="00A50047" w:rsidRPr="00B2516B">
        <w:rPr>
          <w:rFonts w:ascii="Helvetica" w:hAnsi="Helvetica" w:cs="Calibri"/>
          <w:color w:val="FF0000"/>
          <w:sz w:val="22"/>
          <w:szCs w:val="22"/>
        </w:rPr>
        <w:t>.</w:t>
      </w:r>
    </w:p>
    <w:p w14:paraId="53BA2F49" w14:textId="099E9060" w:rsidR="00C6426D" w:rsidRPr="00A50047" w:rsidRDefault="00A50047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20"/>
        <w:rPr>
          <w:rFonts w:ascii="Helvetica" w:hAnsi="Helvetica" w:cs="Calibri"/>
          <w:sz w:val="22"/>
          <w:szCs w:val="22"/>
        </w:rPr>
      </w:pPr>
      <w:r w:rsidRPr="00A50047">
        <w:rPr>
          <w:rFonts w:ascii="Helvetica" w:hAnsi="Helvetica" w:cs="Calibri"/>
          <w:color w:val="FB0007"/>
          <w:sz w:val="22"/>
          <w:szCs w:val="22"/>
        </w:rPr>
        <w:t>F</w:t>
      </w:r>
      <w:r w:rsidR="00C6426D" w:rsidRPr="00A50047">
        <w:rPr>
          <w:rFonts w:ascii="Helvetica" w:hAnsi="Helvetica" w:cs="Calibri"/>
          <w:color w:val="FB0007"/>
          <w:sz w:val="22"/>
          <w:szCs w:val="22"/>
        </w:rPr>
        <w:t>orward</w:t>
      </w:r>
      <w:r w:rsidR="00E304CF" w:rsidRPr="00A50047">
        <w:rPr>
          <w:rFonts w:ascii="Helvetica" w:hAnsi="Helvetica" w:cs="Calibri"/>
          <w:color w:val="FB0007"/>
          <w:sz w:val="22"/>
          <w:szCs w:val="22"/>
        </w:rPr>
        <w:t xml:space="preserve"> </w:t>
      </w:r>
      <w:r w:rsidRPr="00A50047">
        <w:rPr>
          <w:rFonts w:ascii="Helvetica" w:hAnsi="Helvetica" w:cs="Calibri"/>
          <w:b/>
          <w:color w:val="FB0007"/>
          <w:sz w:val="22"/>
          <w:szCs w:val="22"/>
          <w:u w:val="single"/>
        </w:rPr>
        <w:t>ALL</w:t>
      </w:r>
      <w:r w:rsidRPr="00A50047">
        <w:rPr>
          <w:rFonts w:ascii="Helvetica" w:hAnsi="Helvetica" w:cs="Calibri"/>
          <w:color w:val="FB0007"/>
          <w:sz w:val="22"/>
          <w:szCs w:val="22"/>
        </w:rPr>
        <w:t xml:space="preserve"> documents/receipts to your </w:t>
      </w:r>
      <w:r w:rsidR="00C6426D" w:rsidRPr="00A50047">
        <w:rPr>
          <w:rFonts w:ascii="Helvetica" w:hAnsi="Helvetica" w:cs="Calibri"/>
          <w:color w:val="FB0007"/>
          <w:sz w:val="22"/>
          <w:szCs w:val="22"/>
        </w:rPr>
        <w:t>supervisor</w:t>
      </w:r>
      <w:r w:rsidRPr="00A50047">
        <w:rPr>
          <w:rFonts w:ascii="Helvetica" w:hAnsi="Helvetica" w:cs="Calibri"/>
          <w:color w:val="FB0007"/>
          <w:sz w:val="22"/>
          <w:szCs w:val="22"/>
        </w:rPr>
        <w:t xml:space="preserve">/budget </w:t>
      </w:r>
      <w:r w:rsidR="00C6426D" w:rsidRPr="00A50047">
        <w:rPr>
          <w:rFonts w:ascii="Helvetica" w:hAnsi="Helvetica" w:cs="Calibri"/>
          <w:color w:val="FB0007"/>
          <w:sz w:val="22"/>
          <w:szCs w:val="22"/>
        </w:rPr>
        <w:t>manager</w:t>
      </w:r>
      <w:r w:rsidRPr="00A50047">
        <w:rPr>
          <w:rFonts w:ascii="Helvetica" w:hAnsi="Helvetica" w:cs="Calibri"/>
          <w:color w:val="FB0007"/>
          <w:sz w:val="22"/>
          <w:szCs w:val="22"/>
        </w:rPr>
        <w:t>(s)</w:t>
      </w:r>
      <w:r w:rsidR="00C6426D" w:rsidRPr="00A50047">
        <w:rPr>
          <w:rFonts w:ascii="Helvetica" w:hAnsi="Helvetica" w:cs="Calibri"/>
          <w:color w:val="FB0007"/>
          <w:sz w:val="22"/>
          <w:szCs w:val="22"/>
        </w:rPr>
        <w:t xml:space="preserve"> to sign.</w:t>
      </w:r>
      <w:r w:rsidR="00C6426D" w:rsidRPr="00A50047">
        <w:rPr>
          <w:rFonts w:ascii="Helvetica" w:hAnsi="Helvetica" w:cs="Calibri"/>
          <w:color w:val="FB0007"/>
          <w:sz w:val="22"/>
          <w:szCs w:val="22"/>
        </w:rPr>
        <w:br/>
      </w:r>
    </w:p>
    <w:p w14:paraId="28B4E7C7" w14:textId="5006D553" w:rsidR="00C6426D" w:rsidRDefault="00C6426D" w:rsidP="00A5004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  <w:r w:rsidRPr="00C6426D">
        <w:rPr>
          <w:rFonts w:ascii="Helvetica" w:hAnsi="Helvetica" w:cs="Calibri"/>
          <w:sz w:val="22"/>
          <w:szCs w:val="22"/>
        </w:rPr>
        <w:t>Submit the expense report electronically through PeopleSoft</w:t>
      </w:r>
      <w:r w:rsidR="00A50047">
        <w:rPr>
          <w:rFonts w:ascii="Helvetica" w:hAnsi="Helvetica" w:cs="Calibri"/>
          <w:sz w:val="22"/>
          <w:szCs w:val="22"/>
        </w:rPr>
        <w:t xml:space="preserve"> Expense Module</w:t>
      </w:r>
      <w:r w:rsidRPr="00C6426D">
        <w:rPr>
          <w:rFonts w:ascii="Helvetica" w:hAnsi="Helvetica" w:cs="Calibri"/>
          <w:sz w:val="22"/>
          <w:szCs w:val="22"/>
        </w:rPr>
        <w:t>.</w:t>
      </w:r>
      <w:r>
        <w:rPr>
          <w:rFonts w:ascii="Helvetica" w:hAnsi="Helvetica" w:cs="Calibri"/>
          <w:sz w:val="22"/>
          <w:szCs w:val="22"/>
        </w:rPr>
        <w:br/>
      </w:r>
    </w:p>
    <w:p w14:paraId="3F2C7D95" w14:textId="3E67E222" w:rsidR="00C6426D" w:rsidRDefault="00C6426D" w:rsidP="00A5004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  <w:r w:rsidRPr="00C6426D">
        <w:rPr>
          <w:rFonts w:ascii="Helvetica" w:hAnsi="Helvetica" w:cs="Calibri"/>
          <w:sz w:val="22"/>
          <w:szCs w:val="22"/>
        </w:rPr>
        <w:t>Supervisor</w:t>
      </w:r>
      <w:r w:rsidR="00A50047">
        <w:rPr>
          <w:rFonts w:ascii="Helvetica" w:hAnsi="Helvetica" w:cs="Calibri"/>
          <w:sz w:val="22"/>
          <w:szCs w:val="22"/>
        </w:rPr>
        <w:t>/</w:t>
      </w:r>
      <w:r w:rsidRPr="00C6426D">
        <w:rPr>
          <w:rFonts w:ascii="Helvetica" w:hAnsi="Helvetica" w:cs="Calibri"/>
          <w:sz w:val="22"/>
          <w:szCs w:val="22"/>
        </w:rPr>
        <w:t>budget manager approves</w:t>
      </w:r>
      <w:r w:rsidR="00A50047">
        <w:rPr>
          <w:rFonts w:ascii="Helvetica" w:hAnsi="Helvetica" w:cs="Calibri"/>
          <w:sz w:val="22"/>
          <w:szCs w:val="22"/>
        </w:rPr>
        <w:t>/</w:t>
      </w:r>
      <w:r w:rsidRPr="00C6426D">
        <w:rPr>
          <w:rFonts w:ascii="Helvetica" w:hAnsi="Helvetica" w:cs="Calibri"/>
          <w:sz w:val="22"/>
          <w:szCs w:val="22"/>
        </w:rPr>
        <w:t>disapproves electronically through PeopleSoft.</w:t>
      </w:r>
      <w:r>
        <w:rPr>
          <w:rFonts w:ascii="Helvetica" w:hAnsi="Helvetica" w:cs="Calibri"/>
          <w:sz w:val="22"/>
          <w:szCs w:val="22"/>
        </w:rPr>
        <w:br/>
      </w:r>
    </w:p>
    <w:p w14:paraId="42583A12" w14:textId="77777777" w:rsidR="00B2516B" w:rsidRDefault="00C6426D" w:rsidP="00A5004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  <w:r w:rsidRPr="00C6426D">
        <w:rPr>
          <w:rFonts w:ascii="Helvetica" w:hAnsi="Helvetica" w:cs="Calibri"/>
          <w:sz w:val="22"/>
          <w:szCs w:val="22"/>
        </w:rPr>
        <w:t>Submit/deliver the signed expense report/form and ALL ori</w:t>
      </w:r>
      <w:r w:rsidR="00B2516B">
        <w:rPr>
          <w:rFonts w:ascii="Helvetica" w:hAnsi="Helvetica" w:cs="Calibri"/>
          <w:sz w:val="22"/>
          <w:szCs w:val="22"/>
        </w:rPr>
        <w:t>ginal paperwork/receipts to:</w:t>
      </w:r>
    </w:p>
    <w:p w14:paraId="28DA9120" w14:textId="68F809CE" w:rsidR="00C6426D" w:rsidRDefault="00C6426D" w:rsidP="00B2516B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  <w:proofErr w:type="gramStart"/>
      <w:r w:rsidRPr="00C6426D">
        <w:rPr>
          <w:rFonts w:ascii="Helvetica" w:hAnsi="Helvetica" w:cs="Calibri"/>
          <w:sz w:val="22"/>
          <w:szCs w:val="22"/>
        </w:rPr>
        <w:t xml:space="preserve">Financial Services </w:t>
      </w:r>
      <w:r w:rsidR="00B2516B">
        <w:rPr>
          <w:rFonts w:ascii="Helvetica" w:hAnsi="Helvetica" w:cs="Calibri"/>
          <w:sz w:val="22"/>
          <w:szCs w:val="22"/>
        </w:rPr>
        <w:t>O</w:t>
      </w:r>
      <w:r w:rsidRPr="00C6426D">
        <w:rPr>
          <w:rFonts w:ascii="Helvetica" w:hAnsi="Helvetica" w:cs="Calibri"/>
          <w:sz w:val="22"/>
          <w:szCs w:val="22"/>
        </w:rPr>
        <w:t>ffice in the UC</w:t>
      </w:r>
      <w:r w:rsidR="00B2516B">
        <w:rPr>
          <w:rFonts w:ascii="Helvetica" w:hAnsi="Helvetica" w:cs="Calibri"/>
          <w:sz w:val="22"/>
          <w:szCs w:val="22"/>
        </w:rPr>
        <w:t>, Entrance 5, 229-333-5708</w:t>
      </w:r>
      <w:r w:rsidRPr="00C6426D">
        <w:rPr>
          <w:rFonts w:ascii="Helvetica" w:hAnsi="Helvetica" w:cs="Calibri"/>
          <w:sz w:val="22"/>
          <w:szCs w:val="22"/>
        </w:rPr>
        <w:t>.</w:t>
      </w:r>
      <w:proofErr w:type="gramEnd"/>
      <w:r w:rsidR="00E304CF">
        <w:rPr>
          <w:rFonts w:ascii="Helvetica" w:hAnsi="Helvetica" w:cs="Calibri"/>
          <w:sz w:val="22"/>
          <w:szCs w:val="22"/>
        </w:rPr>
        <w:t xml:space="preserve"> </w:t>
      </w:r>
      <w:r w:rsidR="00E304CF">
        <w:rPr>
          <w:rFonts w:ascii="Helvetica" w:hAnsi="Helvetica" w:cs="Calibri"/>
          <w:b/>
          <w:i/>
          <w:sz w:val="22"/>
          <w:szCs w:val="22"/>
        </w:rPr>
        <w:t>(K</w:t>
      </w:r>
      <w:r w:rsidR="00E304CF" w:rsidRPr="00E304CF">
        <w:rPr>
          <w:rFonts w:ascii="Helvetica" w:hAnsi="Helvetica" w:cs="Calibri"/>
          <w:b/>
          <w:i/>
          <w:sz w:val="22"/>
          <w:szCs w:val="22"/>
        </w:rPr>
        <w:t>eep a copy for your files)</w:t>
      </w:r>
    </w:p>
    <w:p w14:paraId="63FE43DA" w14:textId="77777777" w:rsidR="00C6426D" w:rsidRDefault="00C6426D" w:rsidP="00A50047">
      <w:pPr>
        <w:pStyle w:val="ListParagraph"/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</w:p>
    <w:p w14:paraId="0385B864" w14:textId="297A6887" w:rsidR="00C6426D" w:rsidRPr="005D5B14" w:rsidRDefault="00C6426D" w:rsidP="00A50047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220"/>
        </w:tabs>
        <w:autoSpaceDE w:val="0"/>
        <w:autoSpaceDN w:val="0"/>
        <w:adjustRightInd w:val="0"/>
        <w:spacing w:line="276" w:lineRule="auto"/>
        <w:ind w:left="288"/>
        <w:rPr>
          <w:rFonts w:ascii="Helvetica" w:hAnsi="Helvetica" w:cs="Calibri"/>
          <w:sz w:val="22"/>
          <w:szCs w:val="22"/>
        </w:rPr>
      </w:pPr>
      <w:r w:rsidRPr="005D5B14">
        <w:rPr>
          <w:rFonts w:ascii="Helvetica" w:hAnsi="Helvetica" w:cs="Calibri"/>
          <w:sz w:val="22"/>
          <w:szCs w:val="22"/>
        </w:rPr>
        <w:t>After processing and approval in Financial Services, you will receive reimbursement funds.</w:t>
      </w:r>
      <w:r w:rsidRPr="005D5B14">
        <w:rPr>
          <w:rFonts w:ascii="Helvetica" w:hAnsi="Helvetica" w:cs="Calibri"/>
          <w:sz w:val="22"/>
          <w:szCs w:val="22"/>
        </w:rPr>
        <w:br/>
      </w:r>
    </w:p>
    <w:p w14:paraId="3BFF75F9" w14:textId="77777777" w:rsidR="00C6426D" w:rsidRPr="00C6426D" w:rsidRDefault="00C6426D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b/>
          <w:sz w:val="22"/>
          <w:szCs w:val="22"/>
        </w:rPr>
      </w:pPr>
      <w:r w:rsidRPr="00C6426D">
        <w:rPr>
          <w:rFonts w:ascii="Helvetica" w:hAnsi="Helvetica" w:cs="Calibri"/>
          <w:b/>
          <w:sz w:val="22"/>
          <w:szCs w:val="22"/>
        </w:rPr>
        <w:t>Travel Information - Financial Services</w:t>
      </w:r>
      <w:r>
        <w:rPr>
          <w:rFonts w:ascii="Helvetica" w:hAnsi="Helvetica" w:cs="Calibri"/>
          <w:b/>
          <w:sz w:val="22"/>
          <w:szCs w:val="22"/>
        </w:rPr>
        <w:t>:</w:t>
      </w:r>
      <w:r w:rsidR="00470E8B">
        <w:rPr>
          <w:rFonts w:ascii="Helvetica" w:hAnsi="Helvetica" w:cs="Calibri"/>
          <w:b/>
          <w:sz w:val="22"/>
          <w:szCs w:val="22"/>
        </w:rPr>
        <w:br/>
      </w:r>
      <w:r>
        <w:rPr>
          <w:rFonts w:ascii="Helvetica" w:hAnsi="Helvetica" w:cs="Calibri"/>
          <w:i/>
          <w:sz w:val="18"/>
          <w:szCs w:val="18"/>
        </w:rPr>
        <w:t>(R</w:t>
      </w:r>
      <w:r w:rsidRPr="00C6426D">
        <w:rPr>
          <w:rFonts w:ascii="Helvetica" w:hAnsi="Helvetica" w:cs="Calibri"/>
          <w:i/>
          <w:sz w:val="18"/>
          <w:szCs w:val="18"/>
        </w:rPr>
        <w:t>egulations, Documents required, Mileage</w:t>
      </w:r>
      <w:r w:rsidR="00470E8B">
        <w:rPr>
          <w:rFonts w:ascii="Helvetica" w:hAnsi="Helvetica" w:cs="Calibri"/>
          <w:i/>
          <w:sz w:val="18"/>
          <w:szCs w:val="18"/>
        </w:rPr>
        <w:t xml:space="preserve"> Chart</w:t>
      </w:r>
      <w:r w:rsidRPr="00C6426D">
        <w:rPr>
          <w:rFonts w:ascii="Helvetica" w:hAnsi="Helvetica" w:cs="Calibri"/>
          <w:i/>
          <w:sz w:val="18"/>
          <w:szCs w:val="18"/>
        </w:rPr>
        <w:t xml:space="preserve">, Per-Diem Rates, </w:t>
      </w:r>
      <w:r w:rsidR="00470E8B">
        <w:rPr>
          <w:rFonts w:ascii="Helvetica" w:hAnsi="Helvetica" w:cs="Calibri"/>
          <w:i/>
          <w:sz w:val="18"/>
          <w:szCs w:val="18"/>
        </w:rPr>
        <w:t xml:space="preserve">Other Tips, </w:t>
      </w:r>
      <w:r w:rsidRPr="00C6426D">
        <w:rPr>
          <w:rFonts w:ascii="Helvetica" w:hAnsi="Helvetica" w:cs="Calibri"/>
          <w:i/>
          <w:sz w:val="18"/>
          <w:szCs w:val="18"/>
        </w:rPr>
        <w:t>etc.)</w:t>
      </w:r>
    </w:p>
    <w:p w14:paraId="525D9A49" w14:textId="77777777" w:rsidR="00BA5C08" w:rsidRPr="00C6426D" w:rsidRDefault="0005552A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sz w:val="18"/>
          <w:szCs w:val="18"/>
        </w:rPr>
      </w:pPr>
      <w:hyperlink r:id="rId18" w:history="1">
        <w:r w:rsidR="00C6426D" w:rsidRPr="00C6426D">
          <w:rPr>
            <w:rStyle w:val="Hyperlink"/>
            <w:rFonts w:ascii="Helvetica" w:hAnsi="Helvetica" w:cs="Calibri"/>
            <w:sz w:val="18"/>
            <w:szCs w:val="18"/>
          </w:rPr>
          <w:t>http://www.valdosta.edu/administration/finance-admin/financial-services/faculty-staff/travel.php</w:t>
        </w:r>
      </w:hyperlink>
    </w:p>
    <w:p w14:paraId="6BF4D1A3" w14:textId="77777777" w:rsidR="00C6426D" w:rsidRDefault="00C6426D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sz w:val="22"/>
          <w:szCs w:val="22"/>
        </w:rPr>
      </w:pPr>
    </w:p>
    <w:p w14:paraId="2A1B425E" w14:textId="77777777" w:rsidR="00C6426D" w:rsidRDefault="00C6426D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b/>
          <w:sz w:val="22"/>
          <w:szCs w:val="22"/>
        </w:rPr>
      </w:pPr>
      <w:r w:rsidRPr="00C6426D">
        <w:rPr>
          <w:rFonts w:ascii="Helvetica" w:hAnsi="Helvetica" w:cs="Calibri"/>
          <w:b/>
          <w:sz w:val="22"/>
          <w:szCs w:val="22"/>
        </w:rPr>
        <w:t>Travel Procedures - Financial Services</w:t>
      </w:r>
      <w:r>
        <w:rPr>
          <w:rFonts w:ascii="Helvetica" w:hAnsi="Helvetica" w:cs="Calibri"/>
          <w:b/>
          <w:sz w:val="22"/>
          <w:szCs w:val="22"/>
        </w:rPr>
        <w:t>:</w:t>
      </w:r>
      <w:r w:rsidR="00470E8B">
        <w:rPr>
          <w:rFonts w:ascii="Helvetica" w:hAnsi="Helvetica" w:cs="Calibri"/>
          <w:i/>
          <w:sz w:val="18"/>
          <w:szCs w:val="18"/>
        </w:rPr>
        <w:br/>
      </w:r>
      <w:r>
        <w:rPr>
          <w:rFonts w:ascii="Helvetica" w:hAnsi="Helvetica" w:cs="Calibri"/>
          <w:i/>
          <w:sz w:val="18"/>
          <w:szCs w:val="18"/>
        </w:rPr>
        <w:t>(</w:t>
      </w:r>
      <w:r w:rsidR="00470E8B">
        <w:rPr>
          <w:rFonts w:ascii="Helvetica" w:hAnsi="Helvetica" w:cs="Calibri"/>
          <w:i/>
          <w:sz w:val="18"/>
          <w:szCs w:val="18"/>
        </w:rPr>
        <w:t>Reimbursement</w:t>
      </w:r>
      <w:r>
        <w:rPr>
          <w:rFonts w:ascii="Helvetica" w:hAnsi="Helvetica" w:cs="Calibri"/>
          <w:i/>
          <w:sz w:val="18"/>
          <w:szCs w:val="18"/>
        </w:rPr>
        <w:t xml:space="preserve"> Procedures, Car Contracts, Mil</w:t>
      </w:r>
      <w:r w:rsidR="00470E8B">
        <w:rPr>
          <w:rFonts w:ascii="Helvetica" w:hAnsi="Helvetica" w:cs="Calibri"/>
          <w:i/>
          <w:sz w:val="18"/>
          <w:szCs w:val="18"/>
        </w:rPr>
        <w:t>e</w:t>
      </w:r>
      <w:r>
        <w:rPr>
          <w:rFonts w:ascii="Helvetica" w:hAnsi="Helvetica" w:cs="Calibri"/>
          <w:i/>
          <w:sz w:val="18"/>
          <w:szCs w:val="18"/>
        </w:rPr>
        <w:t>age Rates</w:t>
      </w:r>
      <w:r w:rsidRPr="00C6426D">
        <w:rPr>
          <w:rFonts w:ascii="Helvetica" w:hAnsi="Helvetica" w:cs="Calibri"/>
          <w:i/>
          <w:sz w:val="18"/>
          <w:szCs w:val="18"/>
        </w:rPr>
        <w:t xml:space="preserve">, </w:t>
      </w:r>
      <w:r w:rsidR="00470E8B">
        <w:rPr>
          <w:rFonts w:ascii="Helvetica" w:hAnsi="Helvetica" w:cs="Calibri"/>
          <w:i/>
          <w:sz w:val="18"/>
          <w:szCs w:val="18"/>
        </w:rPr>
        <w:t xml:space="preserve">Hotel Tax Exemption, </w:t>
      </w:r>
      <w:r w:rsidRPr="00C6426D">
        <w:rPr>
          <w:rFonts w:ascii="Helvetica" w:hAnsi="Helvetica" w:cs="Calibri"/>
          <w:i/>
          <w:sz w:val="18"/>
          <w:szCs w:val="18"/>
        </w:rPr>
        <w:t>etc.)</w:t>
      </w:r>
    </w:p>
    <w:p w14:paraId="72CDD634" w14:textId="77777777" w:rsidR="00C6426D" w:rsidRDefault="0005552A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Style w:val="Hyperlink"/>
          <w:rFonts w:ascii="Helvetica" w:hAnsi="Helvetica" w:cs="Calibri"/>
          <w:sz w:val="18"/>
          <w:szCs w:val="18"/>
        </w:rPr>
      </w:pPr>
      <w:hyperlink r:id="rId19" w:history="1">
        <w:r w:rsidR="00C6426D" w:rsidRPr="00C6426D">
          <w:rPr>
            <w:rStyle w:val="Hyperlink"/>
            <w:rFonts w:ascii="Helvetica" w:hAnsi="Helvetica" w:cs="Calibri"/>
            <w:sz w:val="18"/>
            <w:szCs w:val="18"/>
          </w:rPr>
          <w:t>http://www.valdosta.edu/administration/finance-admin/financial-services/faculty-staff/travel-procedures.php</w:t>
        </w:r>
      </w:hyperlink>
    </w:p>
    <w:p w14:paraId="35453CFB" w14:textId="77777777" w:rsidR="00E76B82" w:rsidRDefault="00E76B82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Style w:val="Hyperlink"/>
          <w:rFonts w:ascii="Helvetica" w:hAnsi="Helvetica" w:cs="Calibri"/>
          <w:sz w:val="18"/>
          <w:szCs w:val="18"/>
        </w:rPr>
      </w:pPr>
    </w:p>
    <w:p w14:paraId="3C413264" w14:textId="77777777" w:rsidR="00E76B82" w:rsidRDefault="00E76B82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Style w:val="Hyperlink"/>
          <w:rFonts w:ascii="Helvetica" w:hAnsi="Helvetica" w:cs="Calibri"/>
          <w:sz w:val="18"/>
          <w:szCs w:val="18"/>
        </w:rPr>
      </w:pPr>
    </w:p>
    <w:p w14:paraId="2C36EB90" w14:textId="77777777" w:rsidR="00E76B82" w:rsidRDefault="00E76B82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Style w:val="Hyperlink"/>
          <w:rFonts w:ascii="Helvetica" w:hAnsi="Helvetica" w:cs="Calibri"/>
          <w:sz w:val="18"/>
          <w:szCs w:val="18"/>
        </w:rPr>
      </w:pPr>
    </w:p>
    <w:p w14:paraId="51F7C6DB" w14:textId="77777777" w:rsidR="00E76B82" w:rsidRDefault="00E76B82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Style w:val="Hyperlink"/>
          <w:rFonts w:ascii="Helvetica" w:hAnsi="Helvetica" w:cs="Calibri"/>
          <w:sz w:val="18"/>
          <w:szCs w:val="18"/>
        </w:rPr>
      </w:pPr>
    </w:p>
    <w:p w14:paraId="2994ADB4" w14:textId="77777777" w:rsidR="00E76B82" w:rsidRPr="00C6426D" w:rsidRDefault="00E76B82" w:rsidP="00A5004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Helvetica" w:hAnsi="Helvetica" w:cs="Calibri"/>
          <w:b/>
          <w:sz w:val="22"/>
          <w:szCs w:val="22"/>
        </w:rPr>
      </w:pPr>
    </w:p>
    <w:p w14:paraId="5D9F82B9" w14:textId="7BD13DD1" w:rsidR="00C6426D" w:rsidRPr="00C6426D" w:rsidRDefault="0005552A" w:rsidP="00E76B82">
      <w:pPr>
        <w:pStyle w:val="ListParagraph"/>
        <w:widowControl w:val="0"/>
        <w:tabs>
          <w:tab w:val="left" w:pos="-90"/>
        </w:tabs>
        <w:autoSpaceDE w:val="0"/>
        <w:autoSpaceDN w:val="0"/>
        <w:adjustRightInd w:val="0"/>
        <w:spacing w:line="276" w:lineRule="auto"/>
        <w:ind w:left="0"/>
        <w:rPr>
          <w:rFonts w:ascii="Helvetica" w:hAnsi="Helvetica" w:cs="Calibri"/>
          <w:sz w:val="22"/>
          <w:szCs w:val="22"/>
        </w:rPr>
      </w:pPr>
      <w:r>
        <w:rPr>
          <w:rFonts w:ascii="Helvetica" w:hAnsi="Helvetica" w:cs="Calibri"/>
          <w:noProof/>
          <w:sz w:val="22"/>
          <w:szCs w:val="22"/>
        </w:rPr>
        <w:drawing>
          <wp:inline distT="0" distB="0" distL="0" distR="0" wp14:anchorId="685C5C45" wp14:editId="01997E5D">
            <wp:extent cx="6584988" cy="8108576"/>
            <wp:effectExtent l="0" t="0" r="0" b="0"/>
            <wp:docPr id="1" name="Picture 1" descr="Macintosh HD:Users:mschmidt:Documents:Univ/COA Committees:Faculty Travel:VSU Travel Procedures Flow Chart-1cropped 7-3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schmidt:Documents:Univ/COA Committees:Faculty Travel:VSU Travel Procedures Flow Chart-1cropped 7-31-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88" cy="81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26D" w:rsidRPr="00C6426D" w:rsidSect="00C6426D">
      <w:headerReference w:type="default" r:id="rId21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8F7E9" w14:textId="77777777" w:rsidR="00A50047" w:rsidRDefault="00A50047" w:rsidP="00C6426D">
      <w:r>
        <w:separator/>
      </w:r>
    </w:p>
  </w:endnote>
  <w:endnote w:type="continuationSeparator" w:id="0">
    <w:p w14:paraId="314A014D" w14:textId="77777777" w:rsidR="00A50047" w:rsidRDefault="00A50047" w:rsidP="00C6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6DA88" w14:textId="77777777" w:rsidR="00A50047" w:rsidRDefault="00A50047" w:rsidP="00C6426D">
      <w:r>
        <w:separator/>
      </w:r>
    </w:p>
  </w:footnote>
  <w:footnote w:type="continuationSeparator" w:id="0">
    <w:p w14:paraId="3063DB9E" w14:textId="77777777" w:rsidR="00A50047" w:rsidRDefault="00A50047" w:rsidP="00C642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A292E" w14:textId="77777777" w:rsidR="00A50047" w:rsidRDefault="00A50047" w:rsidP="00E304CF">
    <w:pPr>
      <w:widowControl w:val="0"/>
      <w:autoSpaceDE w:val="0"/>
      <w:autoSpaceDN w:val="0"/>
      <w:adjustRightInd w:val="0"/>
      <w:rPr>
        <w:rFonts w:ascii="Helvetica" w:hAnsi="Helvetica" w:cs="Calibri"/>
        <w:b/>
        <w:sz w:val="30"/>
        <w:szCs w:val="30"/>
      </w:rPr>
    </w:pPr>
    <w:r w:rsidRPr="00470E8B">
      <w:rPr>
        <w:rFonts w:ascii="Helvetica" w:hAnsi="Helvetica" w:cs="Calibri"/>
        <w:b/>
        <w:sz w:val="30"/>
        <w:szCs w:val="30"/>
      </w:rPr>
      <w:t xml:space="preserve">Faculty Travel Information, </w:t>
    </w:r>
    <w:r>
      <w:rPr>
        <w:rFonts w:ascii="Helvetica" w:hAnsi="Helvetica" w:cs="Calibri"/>
        <w:b/>
        <w:sz w:val="30"/>
        <w:szCs w:val="30"/>
      </w:rPr>
      <w:t>Application Procedures</w:t>
    </w:r>
  </w:p>
  <w:p w14:paraId="6A364173" w14:textId="0FB75B9E" w:rsidR="00A50047" w:rsidRPr="008A23E4" w:rsidRDefault="00A50047" w:rsidP="00E304CF">
    <w:pPr>
      <w:widowControl w:val="0"/>
      <w:autoSpaceDE w:val="0"/>
      <w:autoSpaceDN w:val="0"/>
      <w:adjustRightInd w:val="0"/>
      <w:rPr>
        <w:rFonts w:ascii="Helvetica" w:hAnsi="Helvetica" w:cs="Calibri"/>
        <w:b/>
        <w:sz w:val="30"/>
        <w:szCs w:val="30"/>
      </w:rPr>
    </w:pPr>
    <w:proofErr w:type="gramStart"/>
    <w:r w:rsidRPr="00470E8B">
      <w:rPr>
        <w:rFonts w:ascii="Helvetica" w:hAnsi="Helvetica" w:cs="Calibri"/>
        <w:b/>
        <w:sz w:val="30"/>
        <w:szCs w:val="30"/>
      </w:rPr>
      <w:t>and</w:t>
    </w:r>
    <w:proofErr w:type="gramEnd"/>
    <w:r w:rsidRPr="00470E8B">
      <w:rPr>
        <w:rFonts w:ascii="Helvetica" w:hAnsi="Helvetica" w:cs="Calibri"/>
        <w:b/>
        <w:sz w:val="30"/>
        <w:szCs w:val="30"/>
      </w:rPr>
      <w:t xml:space="preserve"> Expense / Reimbursement Process.</w:t>
    </w:r>
    <w:r w:rsidRPr="00470E8B">
      <w:rPr>
        <w:rFonts w:ascii="Helvetica" w:hAnsi="Helvetica" w:cs="Calibri"/>
        <w:b/>
        <w:sz w:val="22"/>
        <w:szCs w:val="22"/>
      </w:rPr>
      <w:tab/>
    </w:r>
    <w:r>
      <w:rPr>
        <w:rFonts w:ascii="Helvetica" w:hAnsi="Helvetica" w:cs="Calibri"/>
        <w:b/>
        <w:sz w:val="22"/>
        <w:szCs w:val="22"/>
      </w:rPr>
      <w:tab/>
    </w:r>
    <w:r>
      <w:rPr>
        <w:rFonts w:ascii="Helvetica" w:hAnsi="Helvetica" w:cs="Calibri"/>
        <w:b/>
        <w:sz w:val="22"/>
        <w:szCs w:val="22"/>
      </w:rPr>
      <w:tab/>
    </w:r>
    <w:r>
      <w:rPr>
        <w:rFonts w:ascii="Helvetica" w:hAnsi="Helvetica" w:cs="Calibri"/>
        <w:b/>
        <w:sz w:val="22"/>
        <w:szCs w:val="22"/>
      </w:rPr>
      <w:tab/>
    </w:r>
    <w:r>
      <w:rPr>
        <w:rFonts w:ascii="Helvetica" w:hAnsi="Helvetica" w:cs="Calibri"/>
        <w:b/>
        <w:sz w:val="22"/>
        <w:szCs w:val="22"/>
      </w:rPr>
      <w:tab/>
    </w:r>
    <w:r w:rsidRPr="00470E8B">
      <w:rPr>
        <w:rFonts w:ascii="Helvetica" w:hAnsi="Helvetica" w:cs="Calibri"/>
        <w:i/>
        <w:color w:val="4F81BD" w:themeColor="accent1"/>
        <w:sz w:val="16"/>
        <w:szCs w:val="16"/>
      </w:rPr>
      <w:t xml:space="preserve">Updated </w:t>
    </w:r>
    <w:r>
      <w:rPr>
        <w:rFonts w:ascii="Helvetica" w:hAnsi="Helvetica" w:cs="Calibri"/>
        <w:i/>
        <w:color w:val="4F81BD" w:themeColor="accent1"/>
        <w:sz w:val="16"/>
        <w:szCs w:val="16"/>
      </w:rPr>
      <w:t>1-20-15</w:t>
    </w:r>
  </w:p>
  <w:p w14:paraId="3E79CBB8" w14:textId="77777777" w:rsidR="00A50047" w:rsidRDefault="00A500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D232A"/>
    <w:multiLevelType w:val="hybridMultilevel"/>
    <w:tmpl w:val="78E697F2"/>
    <w:lvl w:ilvl="0" w:tplc="6298C476">
      <w:start w:val="1"/>
      <w:numFmt w:val="bullet"/>
      <w:lvlText w:val=""/>
      <w:lvlJc w:val="left"/>
      <w:pPr>
        <w:ind w:left="10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2EF0C58"/>
    <w:multiLevelType w:val="hybridMultilevel"/>
    <w:tmpl w:val="66BCAF48"/>
    <w:lvl w:ilvl="0" w:tplc="6298C476">
      <w:start w:val="1"/>
      <w:numFmt w:val="bullet"/>
      <w:lvlText w:val=""/>
      <w:lvlJc w:val="left"/>
      <w:pPr>
        <w:ind w:left="10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4E590101"/>
    <w:multiLevelType w:val="hybridMultilevel"/>
    <w:tmpl w:val="52D07528"/>
    <w:lvl w:ilvl="0" w:tplc="6298C476">
      <w:start w:val="1"/>
      <w:numFmt w:val="bullet"/>
      <w:lvlText w:val=""/>
      <w:lvlJc w:val="left"/>
      <w:pPr>
        <w:ind w:left="10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504B1C50"/>
    <w:multiLevelType w:val="hybridMultilevel"/>
    <w:tmpl w:val="C5A017C2"/>
    <w:lvl w:ilvl="0" w:tplc="6298C476">
      <w:start w:val="1"/>
      <w:numFmt w:val="bullet"/>
      <w:lvlText w:val=""/>
      <w:lvlJc w:val="left"/>
      <w:pPr>
        <w:ind w:left="9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5">
    <w:nsid w:val="511E3B28"/>
    <w:multiLevelType w:val="hybridMultilevel"/>
    <w:tmpl w:val="606EE0D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>
    <w:nsid w:val="592F1BE3"/>
    <w:multiLevelType w:val="hybridMultilevel"/>
    <w:tmpl w:val="E22AF8F8"/>
    <w:lvl w:ilvl="0" w:tplc="C6D0C0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516E82"/>
    <w:multiLevelType w:val="hybridMultilevel"/>
    <w:tmpl w:val="F2FC44E6"/>
    <w:lvl w:ilvl="0" w:tplc="AA88BC02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>
    <w:nsid w:val="6B6D0865"/>
    <w:multiLevelType w:val="hybridMultilevel"/>
    <w:tmpl w:val="86EEDAA6"/>
    <w:lvl w:ilvl="0" w:tplc="6298C476">
      <w:start w:val="1"/>
      <w:numFmt w:val="bullet"/>
      <w:lvlText w:val=""/>
      <w:lvlJc w:val="left"/>
      <w:pPr>
        <w:ind w:left="100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701E0F5C"/>
    <w:multiLevelType w:val="hybridMultilevel"/>
    <w:tmpl w:val="3C948554"/>
    <w:lvl w:ilvl="0" w:tplc="72F0C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7416B"/>
    <w:multiLevelType w:val="hybridMultilevel"/>
    <w:tmpl w:val="8DE4CC86"/>
    <w:lvl w:ilvl="0" w:tplc="D638D024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>
    <w:nsid w:val="799A4CE9"/>
    <w:multiLevelType w:val="hybridMultilevel"/>
    <w:tmpl w:val="CC6A9844"/>
    <w:lvl w:ilvl="0" w:tplc="D7C8B5E8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  <w:color w:val="C0504D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6D"/>
    <w:rsid w:val="0005552A"/>
    <w:rsid w:val="002076AF"/>
    <w:rsid w:val="003670FB"/>
    <w:rsid w:val="00470E8B"/>
    <w:rsid w:val="00481574"/>
    <w:rsid w:val="004E3508"/>
    <w:rsid w:val="004E54B0"/>
    <w:rsid w:val="005D5B14"/>
    <w:rsid w:val="006747D5"/>
    <w:rsid w:val="008A23E4"/>
    <w:rsid w:val="00A50047"/>
    <w:rsid w:val="00B16282"/>
    <w:rsid w:val="00B2516B"/>
    <w:rsid w:val="00BA5C08"/>
    <w:rsid w:val="00BF3205"/>
    <w:rsid w:val="00C6426D"/>
    <w:rsid w:val="00D05BC5"/>
    <w:rsid w:val="00DA2344"/>
    <w:rsid w:val="00E304CF"/>
    <w:rsid w:val="00E76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C68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2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26D"/>
  </w:style>
  <w:style w:type="paragraph" w:styleId="Footer">
    <w:name w:val="footer"/>
    <w:basedOn w:val="Normal"/>
    <w:link w:val="FooterChar"/>
    <w:uiPriority w:val="99"/>
    <w:unhideWhenUsed/>
    <w:rsid w:val="00C64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26D"/>
  </w:style>
  <w:style w:type="character" w:styleId="FollowedHyperlink">
    <w:name w:val="FollowedHyperlink"/>
    <w:basedOn w:val="DefaultParagraphFont"/>
    <w:uiPriority w:val="99"/>
    <w:semiHidden/>
    <w:unhideWhenUsed/>
    <w:rsid w:val="005D5B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B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2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2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26D"/>
  </w:style>
  <w:style w:type="paragraph" w:styleId="Footer">
    <w:name w:val="footer"/>
    <w:basedOn w:val="Normal"/>
    <w:link w:val="FooterChar"/>
    <w:uiPriority w:val="99"/>
    <w:unhideWhenUsed/>
    <w:rsid w:val="00C642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26D"/>
  </w:style>
  <w:style w:type="character" w:styleId="FollowedHyperlink">
    <w:name w:val="FollowedHyperlink"/>
    <w:basedOn w:val="DefaultParagraphFont"/>
    <w:uiPriority w:val="99"/>
    <w:semiHidden/>
    <w:unhideWhenUsed/>
    <w:rsid w:val="005D5B1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B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B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valdosta.edu/administration/finance-admin/financial-services/faculty-staff/accounts-payable-faqs.php" TargetMode="External"/><Relationship Id="rId20" Type="http://schemas.openxmlformats.org/officeDocument/2006/relationships/image" Target="media/image1.jpeg"/><Relationship Id="rId21" Type="http://schemas.openxmlformats.org/officeDocument/2006/relationships/header" Target="head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gsa.gov/portal/content/104877" TargetMode="External"/><Relationship Id="rId11" Type="http://schemas.openxmlformats.org/officeDocument/2006/relationships/hyperlink" Target="http://services.valdosta.edu/auxit/vehiclereservationform.aspx" TargetMode="External"/><Relationship Id="rId12" Type="http://schemas.openxmlformats.org/officeDocument/2006/relationships/hyperlink" Target="http://www.valdosta.edu/administration/finance-admin/business-services/fleet-coordination/forms/fuel-card-program-application.pdf" TargetMode="External"/><Relationship Id="rId13" Type="http://schemas.openxmlformats.org/officeDocument/2006/relationships/hyperlink" Target="http://ssl.doas.state.ga.us/vehcostcomp/" TargetMode="External"/><Relationship Id="rId14" Type="http://schemas.openxmlformats.org/officeDocument/2006/relationships/hyperlink" Target="http://sao.georgia.gov/sites/sao.georgia.gov/files/related_files/site_page/SOG%20Hotel%20Tax%20Exempt%20form%20FINAL.pdf" TargetMode="External"/><Relationship Id="rId15" Type="http://schemas.openxmlformats.org/officeDocument/2006/relationships/hyperlink" Target="http://www.valdosta.edu/administration/finance-admin/financial-services/faculty-staff/accounts-payable-faqs.php" TargetMode="External"/><Relationship Id="rId16" Type="http://schemas.openxmlformats.org/officeDocument/2006/relationships/hyperlink" Target="http://www.gsa.gov/portal/content/104877" TargetMode="External"/><Relationship Id="rId17" Type="http://schemas.openxmlformats.org/officeDocument/2006/relationships/hyperlink" Target="http://www.valdosta.edu/administration/finance-admin/financial-services/faculty-staff/accounts-payable-faqs.php" TargetMode="External"/><Relationship Id="rId18" Type="http://schemas.openxmlformats.org/officeDocument/2006/relationships/hyperlink" Target="http://www.valdosta.edu/administration/finance-admin/financial-services/faculty-staff/travel.php" TargetMode="External"/><Relationship Id="rId19" Type="http://schemas.openxmlformats.org/officeDocument/2006/relationships/hyperlink" Target="http://www.valdosta.edu/administration/finance-admin/financial-services/faculty-staff/travel-procedures.php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ervices.valdosta.edu/asp/forms/financial/trave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888</Words>
  <Characters>5063</Characters>
  <Application>Microsoft Macintosh Word</Application>
  <DocSecurity>0</DocSecurity>
  <Lines>42</Lines>
  <Paragraphs>11</Paragraphs>
  <ScaleCrop>false</ScaleCrop>
  <Company>Valdosta State University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T. Schmidt</dc:creator>
  <cp:keywords/>
  <dc:description/>
  <cp:lastModifiedBy>Michael T. Schmidt</cp:lastModifiedBy>
  <cp:revision>6</cp:revision>
  <dcterms:created xsi:type="dcterms:W3CDTF">2015-01-23T15:18:00Z</dcterms:created>
  <dcterms:modified xsi:type="dcterms:W3CDTF">2015-01-23T16:07:00Z</dcterms:modified>
</cp:coreProperties>
</file>