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B28D" w14:textId="77777777" w:rsidR="00604A43" w:rsidRPr="00F674DA" w:rsidRDefault="00E52EB4" w:rsidP="00E52EB4">
      <w:pPr>
        <w:contextualSpacing/>
        <w:jc w:val="center"/>
        <w:rPr>
          <w:rFonts w:ascii="Arial" w:hAnsi="Arial" w:cs="Arial"/>
          <w:b/>
          <w:sz w:val="28"/>
          <w:szCs w:val="28"/>
        </w:rPr>
      </w:pPr>
      <w:r w:rsidRPr="00F674DA">
        <w:rPr>
          <w:rFonts w:ascii="Arial" w:hAnsi="Arial" w:cs="Arial"/>
          <w:b/>
          <w:sz w:val="28"/>
          <w:szCs w:val="28"/>
        </w:rPr>
        <w:t xml:space="preserve">COMPREHENSIVE PROGRAM REVIEW </w:t>
      </w:r>
    </w:p>
    <w:p w14:paraId="0762B8B2" w14:textId="77777777" w:rsidR="00E52EB4" w:rsidRPr="00F674DA" w:rsidRDefault="00BA67C1" w:rsidP="00E52EB4">
      <w:pPr>
        <w:contextualSpacing/>
        <w:jc w:val="center"/>
        <w:rPr>
          <w:rFonts w:ascii="Arial" w:hAnsi="Arial" w:cs="Arial"/>
          <w:b/>
          <w:sz w:val="28"/>
          <w:szCs w:val="28"/>
        </w:rPr>
      </w:pPr>
      <w:r>
        <w:rPr>
          <w:rFonts w:ascii="Arial" w:hAnsi="Arial" w:cs="Arial"/>
          <w:b/>
          <w:sz w:val="28"/>
          <w:szCs w:val="28"/>
        </w:rPr>
        <w:t>INSTRUCTION GUIDE</w:t>
      </w:r>
    </w:p>
    <w:p w14:paraId="71544699" w14:textId="77777777" w:rsidR="009C6483" w:rsidRDefault="009C6483" w:rsidP="00E52EB4">
      <w:pPr>
        <w:contextualSpacing/>
        <w:jc w:val="center"/>
        <w:rPr>
          <w:rFonts w:ascii="Arial" w:hAnsi="Arial" w:cs="Arial"/>
          <w:i/>
          <w:sz w:val="24"/>
        </w:rPr>
      </w:pPr>
      <w:r>
        <w:rPr>
          <w:rFonts w:ascii="Arial" w:hAnsi="Arial" w:cs="Arial"/>
          <w:i/>
          <w:sz w:val="24"/>
        </w:rPr>
        <w:t>Approved July 11, 2012</w:t>
      </w:r>
    </w:p>
    <w:p w14:paraId="492555CA" w14:textId="077BDA4E" w:rsidR="000907DF" w:rsidRPr="00F674DA" w:rsidRDefault="00A25EB7" w:rsidP="00E52EB4">
      <w:pPr>
        <w:contextualSpacing/>
        <w:jc w:val="center"/>
        <w:rPr>
          <w:rFonts w:ascii="Arial" w:hAnsi="Arial" w:cs="Arial"/>
          <w:i/>
          <w:sz w:val="24"/>
        </w:rPr>
      </w:pPr>
      <w:r>
        <w:rPr>
          <w:rFonts w:ascii="Arial" w:hAnsi="Arial" w:cs="Arial"/>
          <w:i/>
          <w:sz w:val="24"/>
        </w:rPr>
        <w:t>Revised for Fall 202</w:t>
      </w:r>
      <w:r w:rsidR="00FB7D01">
        <w:rPr>
          <w:rFonts w:ascii="Arial" w:hAnsi="Arial" w:cs="Arial"/>
          <w:i/>
          <w:sz w:val="24"/>
        </w:rPr>
        <w:t>4</w:t>
      </w:r>
    </w:p>
    <w:p w14:paraId="38590A1D" w14:textId="77777777" w:rsidR="00E52EB4" w:rsidRDefault="00E52EB4" w:rsidP="00E52EB4">
      <w:pPr>
        <w:jc w:val="center"/>
        <w:rPr>
          <w:rFonts w:ascii="Arial" w:hAnsi="Arial" w:cs="Arial"/>
          <w:b/>
          <w:sz w:val="28"/>
          <w:szCs w:val="28"/>
        </w:rPr>
      </w:pPr>
    </w:p>
    <w:p w14:paraId="4AE5CB4F" w14:textId="77777777" w:rsidR="00D1590D" w:rsidRPr="00D1590D" w:rsidRDefault="00D1590D" w:rsidP="00D1590D">
      <w:pPr>
        <w:rPr>
          <w:rFonts w:ascii="Arial" w:hAnsi="Arial" w:cs="Arial"/>
          <w:sz w:val="20"/>
          <w:szCs w:val="20"/>
        </w:rPr>
      </w:pPr>
      <w:r w:rsidRPr="00D1590D">
        <w:rPr>
          <w:rFonts w:ascii="Arial" w:hAnsi="Arial" w:cs="Arial"/>
          <w:sz w:val="20"/>
          <w:szCs w:val="20"/>
        </w:rPr>
        <w:t>Purpose: Comprehensive Program Review (CPR) is a set of procedures to evaluate the effectiveness of academic programs through a systematic review. Its purpose is to address the quality, viability, and productivity of efforts in teaching and learning, scholarship, and service as appropriate to the institution’s mission. The review of academic programs shall involve analysis of both quantitative and qualitative data. Institutions must demonstrate that they make judgments about the future of academic programs within a culture of evidence.</w:t>
      </w:r>
    </w:p>
    <w:p w14:paraId="6CB56831" w14:textId="77777777" w:rsidR="00D1590D" w:rsidRPr="00D1590D" w:rsidRDefault="00D1590D" w:rsidP="00E52EB4">
      <w:pPr>
        <w:jc w:val="center"/>
        <w:rPr>
          <w:rFonts w:ascii="Arial" w:hAnsi="Arial" w:cs="Arial"/>
          <w:b/>
          <w:sz w:val="20"/>
          <w:szCs w:val="20"/>
        </w:rPr>
      </w:pPr>
    </w:p>
    <w:p w14:paraId="066B1F7C" w14:textId="0EA83BAC" w:rsidR="00E52EB4" w:rsidRDefault="00E52EB4" w:rsidP="00E52EB4">
      <w:pPr>
        <w:rPr>
          <w:rFonts w:ascii="Arial" w:hAnsi="Arial" w:cs="Arial"/>
          <w:sz w:val="20"/>
          <w:szCs w:val="20"/>
        </w:rPr>
      </w:pPr>
      <w:r w:rsidRPr="00F674DA">
        <w:rPr>
          <w:rFonts w:ascii="Arial" w:hAnsi="Arial" w:cs="Arial"/>
          <w:i/>
          <w:sz w:val="20"/>
          <w:szCs w:val="20"/>
        </w:rPr>
        <w:t xml:space="preserve">Board of Regents </w:t>
      </w:r>
      <w:r w:rsidR="003617C3">
        <w:rPr>
          <w:rFonts w:ascii="Arial" w:hAnsi="Arial" w:cs="Arial"/>
          <w:i/>
          <w:sz w:val="20"/>
          <w:szCs w:val="20"/>
        </w:rPr>
        <w:t xml:space="preserve">Policy </w:t>
      </w:r>
      <w:r w:rsidRPr="00F674DA">
        <w:rPr>
          <w:rFonts w:ascii="Arial" w:hAnsi="Arial" w:cs="Arial"/>
          <w:i/>
          <w:sz w:val="20"/>
          <w:szCs w:val="20"/>
        </w:rPr>
        <w:t>Manual</w:t>
      </w:r>
      <w:r w:rsidRPr="00F674DA">
        <w:rPr>
          <w:rFonts w:ascii="Arial" w:hAnsi="Arial" w:cs="Arial"/>
          <w:sz w:val="20"/>
          <w:szCs w:val="20"/>
        </w:rPr>
        <w:t xml:space="preserve"> </w:t>
      </w:r>
      <w:hyperlink r:id="rId8" w:history="1">
        <w:r w:rsidR="00DC6BE1" w:rsidRPr="00FB7D01">
          <w:rPr>
            <w:rStyle w:val="Hyperlink"/>
            <w:rFonts w:ascii="Arial" w:hAnsi="Arial" w:cs="Arial"/>
            <w:sz w:val="20"/>
            <w:szCs w:val="20"/>
          </w:rPr>
          <w:t>§</w:t>
        </w:r>
        <w:r w:rsidR="00326B73" w:rsidRPr="00FB7D01">
          <w:rPr>
            <w:rStyle w:val="Hyperlink"/>
            <w:rFonts w:ascii="Arial" w:hAnsi="Arial" w:cs="Arial"/>
            <w:sz w:val="20"/>
            <w:szCs w:val="20"/>
          </w:rPr>
          <w:t>3.6.3</w:t>
        </w:r>
      </w:hyperlink>
      <w:r w:rsidR="00DC6BE1">
        <w:rPr>
          <w:rFonts w:ascii="Arial" w:hAnsi="Arial" w:cs="Arial"/>
          <w:sz w:val="20"/>
          <w:szCs w:val="20"/>
        </w:rPr>
        <w:t xml:space="preserve"> states</w:t>
      </w:r>
      <w:r w:rsidR="00326B73">
        <w:rPr>
          <w:rFonts w:ascii="Arial" w:hAnsi="Arial" w:cs="Arial"/>
          <w:sz w:val="20"/>
          <w:szCs w:val="20"/>
        </w:rPr>
        <w:t>:</w:t>
      </w:r>
    </w:p>
    <w:p w14:paraId="67B02395" w14:textId="1FC9577A" w:rsidR="00FB7D01" w:rsidRPr="00FB7D01" w:rsidRDefault="00FB7D01" w:rsidP="00FB7D01">
      <w:pPr>
        <w:ind w:left="720"/>
        <w:rPr>
          <w:rFonts w:ascii="Arial" w:hAnsi="Arial" w:cs="Arial"/>
          <w:i/>
          <w:sz w:val="20"/>
          <w:szCs w:val="20"/>
        </w:rPr>
      </w:pPr>
      <w:r w:rsidRPr="00FB7D01">
        <w:rPr>
          <w:rFonts w:ascii="Arial" w:hAnsi="Arial" w:cs="Arial"/>
          <w:i/>
          <w:sz w:val="20"/>
          <w:szCs w:val="20"/>
        </w:rPr>
        <w:t xml:space="preserve">Each USG institution shall conduct comprehensive academic program reviews for Career Associates, </w:t>
      </w:r>
      <w:proofErr w:type="gramStart"/>
      <w:r w:rsidRPr="00FB7D01">
        <w:rPr>
          <w:rFonts w:ascii="Arial" w:hAnsi="Arial" w:cs="Arial"/>
          <w:i/>
          <w:sz w:val="20"/>
          <w:szCs w:val="20"/>
        </w:rPr>
        <w:t>Associate</w:t>
      </w:r>
      <w:proofErr w:type="gramEnd"/>
      <w:r w:rsidRPr="00FB7D01">
        <w:rPr>
          <w:rFonts w:ascii="Arial" w:hAnsi="Arial" w:cs="Arial"/>
          <w:i/>
          <w:sz w:val="20"/>
          <w:szCs w:val="20"/>
        </w:rPr>
        <w:t xml:space="preserve"> degrees with a designated major, bachelor degrees and graduate degrees. Consistent with efforts in institutional effectiveness and strategic planning, each USG institution shall develop procedures to evaluate the effectiveness of its academic programs to address the quality, viability, and productivity of efforts in teaching and learning, scholarship, and service as appropriate to the institution’s mission. Institutional review of academic programs shall involve analysis of both quantitative and qualitative data, and institutions must demonstrate that they make judgments about the future of academic programs within a culture of evidence. Planning and conduct of academic program reviews shall be used for the progressive improvement and adjustment of programs in the context of the institution’s strategic plan and in response to findings and recommendations of the reviews. Adjustment may include program enhancement, maintenance at the current level, reduction in scope, or, if fully justified, consolidation or termination.</w:t>
      </w:r>
    </w:p>
    <w:p w14:paraId="00DC8476" w14:textId="77777777" w:rsidR="00FB7D01" w:rsidRDefault="00FB7D01" w:rsidP="00E52EB4">
      <w:pPr>
        <w:rPr>
          <w:rFonts w:ascii="Arial" w:hAnsi="Arial" w:cs="Arial"/>
          <w:sz w:val="20"/>
          <w:szCs w:val="20"/>
        </w:rPr>
      </w:pPr>
    </w:p>
    <w:p w14:paraId="0C012782" w14:textId="5E1B22C4" w:rsidR="00FB7D01" w:rsidRDefault="00FB7D01" w:rsidP="00FB7D01">
      <w:pPr>
        <w:rPr>
          <w:rFonts w:ascii="Arial" w:hAnsi="Arial" w:cs="Arial"/>
          <w:sz w:val="20"/>
          <w:szCs w:val="20"/>
        </w:rPr>
      </w:pPr>
      <w:r>
        <w:rPr>
          <w:rFonts w:ascii="Arial" w:hAnsi="Arial" w:cs="Arial"/>
          <w:sz w:val="20"/>
          <w:szCs w:val="20"/>
        </w:rPr>
        <w:t xml:space="preserve">The </w:t>
      </w:r>
      <w:r w:rsidRPr="00F674DA">
        <w:rPr>
          <w:rFonts w:ascii="Arial" w:hAnsi="Arial" w:cs="Arial"/>
          <w:i/>
          <w:sz w:val="20"/>
          <w:szCs w:val="20"/>
        </w:rPr>
        <w:t xml:space="preserve">Board of Regents </w:t>
      </w:r>
      <w:r>
        <w:rPr>
          <w:rFonts w:ascii="Arial" w:hAnsi="Arial" w:cs="Arial"/>
          <w:i/>
          <w:sz w:val="20"/>
          <w:szCs w:val="20"/>
        </w:rPr>
        <w:t xml:space="preserve">Academic and Student Affairs </w:t>
      </w:r>
      <w:hyperlink r:id="rId9" w:anchor="p2.3.6_comprehensive_program_review_cpr" w:history="1">
        <w:r w:rsidRPr="00FB7D01">
          <w:rPr>
            <w:rStyle w:val="Hyperlink"/>
            <w:rFonts w:ascii="Arial" w:hAnsi="Arial" w:cs="Arial"/>
            <w:i/>
            <w:sz w:val="20"/>
            <w:szCs w:val="20"/>
          </w:rPr>
          <w:t>Handbook</w:t>
        </w:r>
      </w:hyperlink>
      <w:r>
        <w:rPr>
          <w:rFonts w:ascii="Arial" w:hAnsi="Arial" w:cs="Arial"/>
          <w:i/>
          <w:sz w:val="20"/>
          <w:szCs w:val="20"/>
        </w:rPr>
        <w:t xml:space="preserve"> </w:t>
      </w:r>
      <w:r w:rsidRPr="00FB7D01">
        <w:rPr>
          <w:rFonts w:ascii="Arial" w:hAnsi="Arial" w:cs="Arial"/>
          <w:iCs/>
          <w:sz w:val="20"/>
          <w:szCs w:val="20"/>
        </w:rPr>
        <w:t>provide</w:t>
      </w:r>
      <w:r>
        <w:rPr>
          <w:rFonts w:ascii="Arial" w:hAnsi="Arial" w:cs="Arial"/>
          <w:iCs/>
          <w:sz w:val="20"/>
          <w:szCs w:val="20"/>
        </w:rPr>
        <w:t xml:space="preserve">s more details: </w:t>
      </w:r>
    </w:p>
    <w:p w14:paraId="61E3F2EE" w14:textId="1B50301F" w:rsidR="00E52EB4" w:rsidRPr="00856C6B" w:rsidRDefault="00FB7D01" w:rsidP="00FB7D01">
      <w:pPr>
        <w:spacing w:before="0" w:after="0"/>
        <w:ind w:left="720"/>
        <w:rPr>
          <w:rFonts w:ascii="Arial" w:hAnsi="Arial" w:cs="Arial"/>
          <w:i/>
          <w:sz w:val="20"/>
          <w:szCs w:val="20"/>
        </w:rPr>
      </w:pPr>
      <w:r w:rsidRPr="00FB7D01">
        <w:rPr>
          <w:rFonts w:ascii="Arial" w:hAnsi="Arial" w:cs="Arial"/>
          <w:i/>
          <w:sz w:val="20"/>
          <w:szCs w:val="20"/>
        </w:rPr>
        <w:t>* An institution’s cycle of review for all undergraduate academic programs shall be no longer than seven (7) years, and for all graduate programs no longer than ten (10) years.</w:t>
      </w:r>
      <w:r w:rsidRPr="00FB7D01">
        <w:rPr>
          <w:rFonts w:ascii="Arial" w:hAnsi="Arial" w:cs="Arial"/>
          <w:i/>
          <w:sz w:val="20"/>
          <w:szCs w:val="20"/>
        </w:rPr>
        <w:br/>
        <w:t>* Newly approved programs should automatically be reviewed no later than seven years after launch. If successfully reviewed, the new program will then become part of the regular institutional cycle.</w:t>
      </w:r>
      <w:r w:rsidRPr="00FB7D01">
        <w:rPr>
          <w:rFonts w:ascii="Arial" w:hAnsi="Arial" w:cs="Arial"/>
          <w:i/>
          <w:sz w:val="20"/>
          <w:szCs w:val="20"/>
        </w:rPr>
        <w:br/>
        <w:t>* If the review of either an ongoing or new program is unsuccessful, the institution will present a plan of action to the System Office.</w:t>
      </w:r>
      <w:r w:rsidRPr="00FB7D01">
        <w:rPr>
          <w:rFonts w:ascii="Arial" w:hAnsi="Arial" w:cs="Arial"/>
          <w:i/>
          <w:sz w:val="20"/>
          <w:szCs w:val="20"/>
        </w:rPr>
        <w:br/>
        <w:t>* Programs accredited by external entities may not substitute an external review for institutional program review, but material submitted as part of an external accreditation process may be used in the institutional review.</w:t>
      </w:r>
      <w:r w:rsidRPr="00FB7D01">
        <w:rPr>
          <w:rFonts w:ascii="Arial" w:hAnsi="Arial" w:cs="Arial"/>
          <w:i/>
          <w:sz w:val="20"/>
          <w:szCs w:val="20"/>
        </w:rPr>
        <w:br/>
        <w:t>* Institutions may align program review cycles with required external accreditation review, so long as no program review cycle at any level exceeds ten (10) years.</w:t>
      </w:r>
      <w:r w:rsidRPr="00FB7D01">
        <w:rPr>
          <w:rFonts w:ascii="Arial" w:hAnsi="Arial" w:cs="Arial"/>
          <w:i/>
          <w:sz w:val="20"/>
          <w:szCs w:val="20"/>
        </w:rPr>
        <w:br/>
        <w:t>* Institutions must also review General Education every five (5) years; if that review results in changes to general education learning outcomes, the changes must be submitted for review and approval by the Council on General Education.</w:t>
      </w:r>
      <w:r w:rsidRPr="00FB7D01">
        <w:rPr>
          <w:rFonts w:ascii="Arial" w:hAnsi="Arial" w:cs="Arial"/>
          <w:i/>
          <w:sz w:val="20"/>
          <w:szCs w:val="20"/>
        </w:rPr>
        <w:br/>
        <w:t>* Institutions are also encouraged to review Learning Support programs.</w:t>
      </w:r>
    </w:p>
    <w:p w14:paraId="633F372F" w14:textId="77777777" w:rsidR="00FB7D01" w:rsidRDefault="00FB7D01" w:rsidP="00E52EB4">
      <w:pPr>
        <w:rPr>
          <w:rFonts w:ascii="Arial" w:hAnsi="Arial" w:cs="Arial"/>
          <w:sz w:val="20"/>
          <w:szCs w:val="20"/>
        </w:rPr>
      </w:pPr>
    </w:p>
    <w:p w14:paraId="00EB7D97" w14:textId="6E12D340" w:rsidR="00E52EB4" w:rsidRPr="00F674DA" w:rsidRDefault="00E52EB4" w:rsidP="00E52EB4">
      <w:pPr>
        <w:rPr>
          <w:rFonts w:ascii="Arial" w:hAnsi="Arial" w:cs="Arial"/>
          <w:sz w:val="20"/>
          <w:szCs w:val="20"/>
        </w:rPr>
      </w:pPr>
      <w:r w:rsidRPr="00F674DA">
        <w:rPr>
          <w:rFonts w:ascii="Arial" w:hAnsi="Arial" w:cs="Arial"/>
          <w:sz w:val="20"/>
          <w:szCs w:val="20"/>
        </w:rPr>
        <w:t>In accord with BOR Policy, Valdosta State University both provides and collects data on all programs annually. This data is distributed and disseminated as follows:</w:t>
      </w:r>
    </w:p>
    <w:p w14:paraId="653DB743" w14:textId="77777777" w:rsidR="00E52EB4" w:rsidRPr="00F674DA" w:rsidRDefault="00C35DF4" w:rsidP="00E52EB4">
      <w:pPr>
        <w:pStyle w:val="ListParagraph"/>
        <w:numPr>
          <w:ilvl w:val="0"/>
          <w:numId w:val="32"/>
        </w:numPr>
        <w:rPr>
          <w:rFonts w:ascii="Arial" w:hAnsi="Arial" w:cs="Arial"/>
          <w:sz w:val="20"/>
          <w:szCs w:val="20"/>
        </w:rPr>
      </w:pPr>
      <w:r>
        <w:rPr>
          <w:rFonts w:ascii="Arial" w:hAnsi="Arial" w:cs="Arial"/>
          <w:sz w:val="20"/>
          <w:szCs w:val="20"/>
        </w:rPr>
        <w:t xml:space="preserve">Through the Data Warehouse, Department Heads will be </w:t>
      </w:r>
      <w:r w:rsidR="005D01D0">
        <w:rPr>
          <w:rFonts w:ascii="Arial" w:hAnsi="Arial" w:cs="Arial"/>
          <w:sz w:val="20"/>
          <w:szCs w:val="20"/>
        </w:rPr>
        <w:t xml:space="preserve">provided </w:t>
      </w:r>
      <w:proofErr w:type="gramStart"/>
      <w:r w:rsidR="005D01D0">
        <w:rPr>
          <w:rFonts w:ascii="Arial" w:hAnsi="Arial" w:cs="Arial"/>
          <w:sz w:val="20"/>
          <w:szCs w:val="20"/>
        </w:rPr>
        <w:t>instructions</w:t>
      </w:r>
      <w:proofErr w:type="gramEnd"/>
      <w:r w:rsidR="005D01D0">
        <w:rPr>
          <w:rFonts w:ascii="Arial" w:hAnsi="Arial" w:cs="Arial"/>
          <w:sz w:val="20"/>
          <w:szCs w:val="20"/>
        </w:rPr>
        <w:t xml:space="preserve"> how to retrieve </w:t>
      </w:r>
      <w:r w:rsidR="00E52EB4" w:rsidRPr="00F674DA">
        <w:rPr>
          <w:rFonts w:ascii="Arial" w:hAnsi="Arial" w:cs="Arial"/>
          <w:sz w:val="20"/>
          <w:szCs w:val="20"/>
        </w:rPr>
        <w:t xml:space="preserve">data </w:t>
      </w:r>
      <w:r>
        <w:rPr>
          <w:rFonts w:ascii="Arial" w:hAnsi="Arial" w:cs="Arial"/>
          <w:sz w:val="20"/>
          <w:szCs w:val="20"/>
        </w:rPr>
        <w:t xml:space="preserve">for </w:t>
      </w:r>
      <w:r w:rsidR="00E52EB4" w:rsidRPr="00F674DA">
        <w:rPr>
          <w:rFonts w:ascii="Arial" w:hAnsi="Arial" w:cs="Arial"/>
          <w:sz w:val="20"/>
          <w:szCs w:val="20"/>
        </w:rPr>
        <w:t>each semester for all degree programs</w:t>
      </w:r>
      <w:r w:rsidR="005D01D0">
        <w:rPr>
          <w:rFonts w:ascii="Arial" w:hAnsi="Arial" w:cs="Arial"/>
          <w:sz w:val="20"/>
          <w:szCs w:val="20"/>
        </w:rPr>
        <w:t>. Reports have been pre-built by the Data Warehouse team for Program Review.</w:t>
      </w:r>
    </w:p>
    <w:p w14:paraId="0BEDC20E" w14:textId="77777777" w:rsidR="00A25EB7" w:rsidRDefault="00A25EB7" w:rsidP="00E52EB4">
      <w:pPr>
        <w:rPr>
          <w:rFonts w:ascii="Arial" w:hAnsi="Arial" w:cs="Arial"/>
          <w:sz w:val="20"/>
          <w:szCs w:val="20"/>
        </w:rPr>
      </w:pPr>
    </w:p>
    <w:p w14:paraId="3B3A387A" w14:textId="77777777" w:rsidR="00E52EB4" w:rsidRPr="00F674DA" w:rsidRDefault="00E52EB4" w:rsidP="00E52EB4">
      <w:pPr>
        <w:rPr>
          <w:rFonts w:ascii="Arial" w:hAnsi="Arial" w:cs="Arial"/>
          <w:sz w:val="20"/>
          <w:szCs w:val="20"/>
        </w:rPr>
      </w:pPr>
      <w:r w:rsidRPr="00F674DA">
        <w:rPr>
          <w:rFonts w:ascii="Arial" w:hAnsi="Arial" w:cs="Arial"/>
          <w:sz w:val="20"/>
          <w:szCs w:val="20"/>
        </w:rPr>
        <w:t xml:space="preserve">According to the designated comprehensive program review (CPR) cycle, each program will complete this CPR document.  </w:t>
      </w:r>
    </w:p>
    <w:p w14:paraId="43956C4C" w14:textId="77777777" w:rsidR="00D835EC" w:rsidRPr="00F674DA" w:rsidRDefault="00D835EC">
      <w:pPr>
        <w:spacing w:before="0" w:after="0"/>
        <w:rPr>
          <w:rFonts w:ascii="Arial" w:hAnsi="Arial" w:cs="Arial"/>
          <w:b/>
          <w:sz w:val="20"/>
          <w:szCs w:val="20"/>
        </w:rPr>
      </w:pPr>
    </w:p>
    <w:p w14:paraId="5668807E" w14:textId="77777777" w:rsidR="00E52EB4" w:rsidRPr="00F674DA" w:rsidRDefault="00E52EB4" w:rsidP="00E52EB4">
      <w:pPr>
        <w:rPr>
          <w:rFonts w:ascii="Arial" w:hAnsi="Arial" w:cs="Arial"/>
          <w:b/>
          <w:sz w:val="20"/>
          <w:szCs w:val="20"/>
        </w:rPr>
      </w:pPr>
      <w:r w:rsidRPr="00F674DA">
        <w:rPr>
          <w:rFonts w:ascii="Arial" w:hAnsi="Arial" w:cs="Arial"/>
          <w:b/>
          <w:sz w:val="20"/>
          <w:szCs w:val="20"/>
        </w:rPr>
        <w:t>CPR GUIDELINES:</w:t>
      </w:r>
    </w:p>
    <w:p w14:paraId="0216364C" w14:textId="38B3A2C2" w:rsidR="00E52EB4" w:rsidRPr="00F674DA" w:rsidRDefault="00E52EB4" w:rsidP="00E52EB4">
      <w:pPr>
        <w:pStyle w:val="ListParagraph"/>
        <w:numPr>
          <w:ilvl w:val="0"/>
          <w:numId w:val="30"/>
        </w:numPr>
        <w:rPr>
          <w:rFonts w:ascii="Arial" w:hAnsi="Arial" w:cs="Arial"/>
          <w:sz w:val="20"/>
          <w:szCs w:val="20"/>
        </w:rPr>
      </w:pPr>
      <w:r w:rsidRPr="00F674DA">
        <w:rPr>
          <w:rFonts w:ascii="Arial" w:hAnsi="Arial" w:cs="Arial"/>
          <w:sz w:val="20"/>
          <w:szCs w:val="20"/>
        </w:rPr>
        <w:t xml:space="preserve">CPR should be an open process in which data is disseminated and discussed across departments. All departmental members should have the opportunity to view the data, to discuss its implications, and to make suggestions.  </w:t>
      </w:r>
    </w:p>
    <w:p w14:paraId="292DB0E4" w14:textId="34EB987E" w:rsidR="00E52EB4" w:rsidRPr="00F674DA" w:rsidRDefault="00E52EB4" w:rsidP="00E52EB4">
      <w:pPr>
        <w:pStyle w:val="ListParagraph"/>
        <w:numPr>
          <w:ilvl w:val="0"/>
          <w:numId w:val="30"/>
        </w:numPr>
        <w:rPr>
          <w:rFonts w:ascii="Arial" w:hAnsi="Arial" w:cs="Arial"/>
          <w:sz w:val="20"/>
          <w:szCs w:val="20"/>
        </w:rPr>
      </w:pPr>
      <w:r w:rsidRPr="00F674DA">
        <w:rPr>
          <w:rFonts w:ascii="Arial" w:hAnsi="Arial" w:cs="Arial"/>
          <w:sz w:val="20"/>
          <w:szCs w:val="20"/>
        </w:rPr>
        <w:t>The CPR process should allow programs to discuss questions such as the following: Where do we need or want to go? What do we need to get there? What will happen if we are unable to get there?</w:t>
      </w:r>
    </w:p>
    <w:p w14:paraId="58E7E5E8" w14:textId="77777777" w:rsidR="00E52EB4" w:rsidRPr="00F674DA" w:rsidRDefault="00E52EB4" w:rsidP="00E52EB4">
      <w:pPr>
        <w:pStyle w:val="ListParagraph"/>
        <w:numPr>
          <w:ilvl w:val="0"/>
          <w:numId w:val="30"/>
        </w:numPr>
        <w:rPr>
          <w:rFonts w:ascii="Arial" w:hAnsi="Arial" w:cs="Arial"/>
          <w:sz w:val="20"/>
          <w:szCs w:val="20"/>
        </w:rPr>
      </w:pPr>
      <w:r w:rsidRPr="00F674DA">
        <w:rPr>
          <w:rFonts w:ascii="Arial" w:hAnsi="Arial" w:cs="Arial"/>
          <w:sz w:val="20"/>
          <w:szCs w:val="20"/>
        </w:rPr>
        <w:t xml:space="preserve">Each program should evaluate its annual </w:t>
      </w:r>
      <w:r w:rsidR="00F674DA">
        <w:rPr>
          <w:rFonts w:ascii="Arial" w:hAnsi="Arial" w:cs="Arial"/>
          <w:sz w:val="20"/>
          <w:szCs w:val="20"/>
        </w:rPr>
        <w:t xml:space="preserve">collected </w:t>
      </w:r>
      <w:r w:rsidRPr="00F674DA">
        <w:rPr>
          <w:rFonts w:ascii="Arial" w:hAnsi="Arial" w:cs="Arial"/>
          <w:sz w:val="20"/>
          <w:szCs w:val="20"/>
        </w:rPr>
        <w:t>data in terms of the following criteria:</w:t>
      </w:r>
    </w:p>
    <w:p w14:paraId="536BE646" w14:textId="77777777" w:rsidR="00E52EB4" w:rsidRPr="00F674DA" w:rsidRDefault="00E52EB4" w:rsidP="00E52EB4">
      <w:pPr>
        <w:pStyle w:val="ListParagraph"/>
        <w:numPr>
          <w:ilvl w:val="1"/>
          <w:numId w:val="30"/>
        </w:numPr>
        <w:rPr>
          <w:rFonts w:ascii="Arial" w:hAnsi="Arial" w:cs="Arial"/>
          <w:bCs/>
          <w:sz w:val="20"/>
          <w:szCs w:val="20"/>
        </w:rPr>
      </w:pPr>
      <w:r w:rsidRPr="003F47D9">
        <w:rPr>
          <w:rFonts w:ascii="Arial" w:hAnsi="Arial" w:cs="Arial"/>
          <w:sz w:val="20"/>
          <w:szCs w:val="20"/>
          <w:u w:val="single"/>
        </w:rPr>
        <w:t>Productivity</w:t>
      </w:r>
      <w:r w:rsidRPr="00F674DA">
        <w:rPr>
          <w:rFonts w:ascii="Arial" w:hAnsi="Arial" w:cs="Arial"/>
          <w:sz w:val="20"/>
          <w:szCs w:val="20"/>
        </w:rPr>
        <w:t>:</w:t>
      </w:r>
      <w:r w:rsidRPr="00F674DA">
        <w:rPr>
          <w:rFonts w:ascii="Arial" w:eastAsia="Times New Roman" w:hAnsi="Arial" w:cs="Arial"/>
          <w:b/>
          <w:bCs/>
          <w:sz w:val="20"/>
          <w:szCs w:val="20"/>
        </w:rPr>
        <w:t xml:space="preserve"> </w:t>
      </w:r>
      <w:r w:rsidRPr="00F674DA">
        <w:rPr>
          <w:rFonts w:ascii="Arial" w:hAnsi="Arial" w:cs="Arial"/>
          <w:bCs/>
          <w:sz w:val="20"/>
          <w:szCs w:val="20"/>
        </w:rPr>
        <w:t>the number and contributions of graduates of an academic program and/or the number of students served through service courses in the context of the resources committed to its operation. (Additional measures of productivity might include counts of students who meet their educational goals through the program's offerings, including minors, certificates, or job enhancement, if such goals are part of the program's mission.)</w:t>
      </w:r>
    </w:p>
    <w:p w14:paraId="6D6DE1F8" w14:textId="77777777" w:rsidR="00E52EB4" w:rsidRPr="00F674DA" w:rsidRDefault="00E52EB4" w:rsidP="00E52EB4">
      <w:pPr>
        <w:pStyle w:val="ListParagraph"/>
        <w:numPr>
          <w:ilvl w:val="1"/>
          <w:numId w:val="30"/>
        </w:numPr>
        <w:rPr>
          <w:rFonts w:ascii="Arial" w:hAnsi="Arial" w:cs="Arial"/>
          <w:sz w:val="20"/>
          <w:szCs w:val="20"/>
        </w:rPr>
      </w:pPr>
      <w:r w:rsidRPr="003F47D9">
        <w:rPr>
          <w:rFonts w:ascii="Arial" w:hAnsi="Arial" w:cs="Arial"/>
          <w:sz w:val="20"/>
          <w:szCs w:val="20"/>
          <w:u w:val="single"/>
        </w:rPr>
        <w:t>Viability</w:t>
      </w:r>
      <w:r w:rsidRPr="00F674DA">
        <w:rPr>
          <w:rFonts w:ascii="Arial" w:hAnsi="Arial" w:cs="Arial"/>
          <w:sz w:val="20"/>
          <w:szCs w:val="20"/>
        </w:rPr>
        <w:t>:</w:t>
      </w:r>
      <w:r w:rsidRPr="00F674DA">
        <w:rPr>
          <w:rFonts w:ascii="Arial" w:eastAsia="Times New Roman" w:hAnsi="Arial" w:cs="Arial"/>
          <w:b/>
          <w:sz w:val="20"/>
          <w:szCs w:val="20"/>
        </w:rPr>
        <w:t xml:space="preserve"> </w:t>
      </w:r>
      <w:r w:rsidRPr="00F674DA">
        <w:rPr>
          <w:rFonts w:ascii="Arial" w:hAnsi="Arial" w:cs="Arial"/>
          <w:sz w:val="20"/>
          <w:szCs w:val="20"/>
        </w:rPr>
        <w:t xml:space="preserve">the use of such considerations as available resources, student interest, career opportunities, and contributions to the goals and mission of the institution, University System, and state to determine whether a program should be continued as is or modified (expanded, curtailed, consolidated, or eliminated). Viability considerations are independent of quality </w:t>
      </w:r>
      <w:proofErr w:type="gramStart"/>
      <w:r w:rsidRPr="00F674DA">
        <w:rPr>
          <w:rFonts w:ascii="Arial" w:hAnsi="Arial" w:cs="Arial"/>
          <w:sz w:val="20"/>
          <w:szCs w:val="20"/>
        </w:rPr>
        <w:t>measures;</w:t>
      </w:r>
      <w:proofErr w:type="gramEnd"/>
      <w:r w:rsidRPr="00F674DA">
        <w:rPr>
          <w:rFonts w:ascii="Arial" w:hAnsi="Arial" w:cs="Arial"/>
          <w:sz w:val="20"/>
          <w:szCs w:val="20"/>
        </w:rPr>
        <w:t xml:space="preserve"> i.e., a high quality program could lack viability, or a program in need of considerable improvement could have high viability</w:t>
      </w:r>
    </w:p>
    <w:p w14:paraId="2B82DF6E" w14:textId="77777777" w:rsidR="003617C3" w:rsidRPr="00B66E70" w:rsidRDefault="00E52EB4" w:rsidP="00B66E70">
      <w:pPr>
        <w:pStyle w:val="ListParagraph"/>
        <w:numPr>
          <w:ilvl w:val="1"/>
          <w:numId w:val="30"/>
        </w:numPr>
        <w:spacing w:after="0"/>
        <w:rPr>
          <w:rFonts w:ascii="Arial" w:hAnsi="Arial" w:cs="Arial"/>
          <w:b/>
          <w:sz w:val="20"/>
          <w:szCs w:val="20"/>
        </w:rPr>
      </w:pPr>
      <w:r w:rsidRPr="00B66E70">
        <w:rPr>
          <w:rFonts w:ascii="Arial" w:hAnsi="Arial" w:cs="Arial"/>
          <w:sz w:val="20"/>
          <w:szCs w:val="20"/>
          <w:u w:val="single"/>
        </w:rPr>
        <w:t>Quality</w:t>
      </w:r>
      <w:r w:rsidRPr="00B66E70">
        <w:rPr>
          <w:rFonts w:ascii="Arial" w:hAnsi="Arial" w:cs="Arial"/>
          <w:sz w:val="20"/>
          <w:szCs w:val="20"/>
        </w:rPr>
        <w:t xml:space="preserve">: </w:t>
      </w:r>
      <w:r w:rsidRPr="00B66E70">
        <w:rPr>
          <w:rFonts w:ascii="Arial" w:hAnsi="Arial" w:cs="Arial"/>
          <w:bCs/>
          <w:sz w:val="20"/>
          <w:szCs w:val="20"/>
        </w:rPr>
        <w:t xml:space="preserve">measures of excellence. Quality indicators may include, but are not limited to, attainment of student learning outcomes, a comparison of program elements relative to internal and external benchmarks, resources, accreditation criteria, relevant external indicators of program success (e.g., license and certification results, placement in graduate schools, job placement, and awards and honors received by the program), and other standards. </w:t>
      </w:r>
    </w:p>
    <w:p w14:paraId="56C24E02" w14:textId="77777777" w:rsidR="003617C3" w:rsidRDefault="003617C3" w:rsidP="00E52EB4">
      <w:pPr>
        <w:rPr>
          <w:rFonts w:ascii="Arial" w:hAnsi="Arial" w:cs="Arial"/>
          <w:b/>
          <w:sz w:val="20"/>
          <w:szCs w:val="20"/>
        </w:rPr>
      </w:pPr>
    </w:p>
    <w:p w14:paraId="773794C4" w14:textId="77777777" w:rsidR="00E52EB4" w:rsidRPr="00F674DA" w:rsidRDefault="00E52EB4" w:rsidP="00E52EB4">
      <w:pPr>
        <w:rPr>
          <w:rFonts w:ascii="Arial" w:hAnsi="Arial" w:cs="Arial"/>
          <w:b/>
          <w:sz w:val="20"/>
          <w:szCs w:val="20"/>
        </w:rPr>
      </w:pPr>
      <w:r w:rsidRPr="00F674DA">
        <w:rPr>
          <w:rFonts w:ascii="Arial" w:hAnsi="Arial" w:cs="Arial"/>
          <w:b/>
          <w:sz w:val="20"/>
          <w:szCs w:val="20"/>
        </w:rPr>
        <w:t>CPR TIMELINE:</w:t>
      </w:r>
    </w:p>
    <w:p w14:paraId="2A530E94" w14:textId="4D45FA81" w:rsidR="00E52EB4" w:rsidRPr="00F674DA" w:rsidRDefault="00E52EB4" w:rsidP="00E52EB4">
      <w:pPr>
        <w:numPr>
          <w:ilvl w:val="0"/>
          <w:numId w:val="31"/>
        </w:numPr>
        <w:spacing w:before="0" w:after="200"/>
        <w:contextualSpacing/>
        <w:rPr>
          <w:rFonts w:ascii="Arial" w:hAnsi="Arial" w:cs="Arial"/>
          <w:sz w:val="20"/>
          <w:szCs w:val="20"/>
        </w:rPr>
      </w:pPr>
      <w:r w:rsidRPr="00F674DA">
        <w:rPr>
          <w:rFonts w:ascii="Arial" w:hAnsi="Arial" w:cs="Arial"/>
          <w:sz w:val="20"/>
          <w:szCs w:val="20"/>
        </w:rPr>
        <w:t xml:space="preserve">In the fall of the designated year for CPR, the program should review the provided data from the previous </w:t>
      </w:r>
      <w:r w:rsidR="003A45A5">
        <w:rPr>
          <w:rFonts w:ascii="Arial" w:hAnsi="Arial" w:cs="Arial"/>
          <w:sz w:val="20"/>
          <w:szCs w:val="20"/>
        </w:rPr>
        <w:t>four</w:t>
      </w:r>
      <w:r w:rsidRPr="00F674DA">
        <w:rPr>
          <w:rFonts w:ascii="Arial" w:hAnsi="Arial" w:cs="Arial"/>
          <w:sz w:val="20"/>
          <w:szCs w:val="20"/>
        </w:rPr>
        <w:t xml:space="preserve"> years.</w:t>
      </w:r>
    </w:p>
    <w:p w14:paraId="4F63027B" w14:textId="77777777" w:rsidR="00E52EB4" w:rsidRPr="00F674DA" w:rsidRDefault="00E52EB4" w:rsidP="00E52EB4">
      <w:pPr>
        <w:numPr>
          <w:ilvl w:val="0"/>
          <w:numId w:val="31"/>
        </w:numPr>
        <w:spacing w:before="0" w:after="200"/>
        <w:contextualSpacing/>
        <w:rPr>
          <w:rFonts w:ascii="Arial" w:hAnsi="Arial" w:cs="Arial"/>
          <w:sz w:val="20"/>
          <w:szCs w:val="20"/>
        </w:rPr>
      </w:pPr>
      <w:r w:rsidRPr="00F674DA">
        <w:rPr>
          <w:rFonts w:ascii="Arial" w:hAnsi="Arial" w:cs="Arial"/>
          <w:sz w:val="20"/>
          <w:szCs w:val="20"/>
        </w:rPr>
        <w:t xml:space="preserve">By the conclusion of fall semester, the program will have completed the attached program review </w:t>
      </w:r>
      <w:r w:rsidR="003617C3">
        <w:rPr>
          <w:rFonts w:ascii="Arial" w:hAnsi="Arial" w:cs="Arial"/>
          <w:sz w:val="20"/>
          <w:szCs w:val="20"/>
        </w:rPr>
        <w:t>analysis</w:t>
      </w:r>
      <w:r w:rsidRPr="00F674DA">
        <w:rPr>
          <w:rFonts w:ascii="Arial" w:hAnsi="Arial" w:cs="Arial"/>
          <w:sz w:val="20"/>
          <w:szCs w:val="20"/>
        </w:rPr>
        <w:t xml:space="preserve"> and shared results with the entire department.</w:t>
      </w:r>
    </w:p>
    <w:p w14:paraId="246303CC" w14:textId="77777777" w:rsidR="00100FDB" w:rsidRDefault="00E52EB4" w:rsidP="00E52EB4">
      <w:pPr>
        <w:numPr>
          <w:ilvl w:val="0"/>
          <w:numId w:val="31"/>
        </w:numPr>
        <w:spacing w:before="0" w:after="200"/>
        <w:contextualSpacing/>
        <w:rPr>
          <w:rFonts w:ascii="Arial" w:hAnsi="Arial" w:cs="Arial"/>
          <w:sz w:val="20"/>
          <w:szCs w:val="20"/>
        </w:rPr>
      </w:pPr>
      <w:r w:rsidRPr="00100FDB">
        <w:rPr>
          <w:rFonts w:ascii="Arial" w:hAnsi="Arial" w:cs="Arial"/>
          <w:sz w:val="20"/>
          <w:szCs w:val="20"/>
        </w:rPr>
        <w:t xml:space="preserve">At the beginning of spring semester, the program will </w:t>
      </w:r>
      <w:r w:rsidR="003A45A5">
        <w:rPr>
          <w:rFonts w:ascii="Arial" w:hAnsi="Arial" w:cs="Arial"/>
          <w:sz w:val="20"/>
          <w:szCs w:val="20"/>
        </w:rPr>
        <w:t>submit</w:t>
      </w:r>
      <w:r w:rsidRPr="00100FDB">
        <w:rPr>
          <w:rFonts w:ascii="Arial" w:hAnsi="Arial" w:cs="Arial"/>
          <w:sz w:val="20"/>
          <w:szCs w:val="20"/>
        </w:rPr>
        <w:t xml:space="preserve"> the CPR </w:t>
      </w:r>
      <w:r w:rsidR="003A45A5">
        <w:rPr>
          <w:rFonts w:ascii="Arial" w:hAnsi="Arial" w:cs="Arial"/>
          <w:sz w:val="20"/>
          <w:szCs w:val="20"/>
        </w:rPr>
        <w:t xml:space="preserve">analysis with relevant appendices to the </w:t>
      </w:r>
      <w:r w:rsidRPr="00100FDB">
        <w:rPr>
          <w:rFonts w:ascii="Arial" w:hAnsi="Arial" w:cs="Arial"/>
          <w:sz w:val="20"/>
          <w:szCs w:val="20"/>
        </w:rPr>
        <w:t xml:space="preserve">dean </w:t>
      </w:r>
      <w:r w:rsidR="00100FDB" w:rsidRPr="00100FDB">
        <w:rPr>
          <w:rFonts w:ascii="Arial" w:hAnsi="Arial" w:cs="Arial"/>
          <w:sz w:val="20"/>
          <w:szCs w:val="20"/>
        </w:rPr>
        <w:t>who will review and, if nece</w:t>
      </w:r>
      <w:r w:rsidR="003A45A5">
        <w:rPr>
          <w:rFonts w:ascii="Arial" w:hAnsi="Arial" w:cs="Arial"/>
          <w:sz w:val="20"/>
          <w:szCs w:val="20"/>
        </w:rPr>
        <w:t>ssary, meet to discuss results.</w:t>
      </w:r>
    </w:p>
    <w:p w14:paraId="05957E28" w14:textId="77777777" w:rsidR="00E52EB4" w:rsidRPr="00F674DA" w:rsidRDefault="00100FDB" w:rsidP="00E52EB4">
      <w:pPr>
        <w:numPr>
          <w:ilvl w:val="0"/>
          <w:numId w:val="31"/>
        </w:numPr>
        <w:spacing w:before="0" w:after="200"/>
        <w:contextualSpacing/>
        <w:rPr>
          <w:rFonts w:ascii="Arial" w:hAnsi="Arial" w:cs="Arial"/>
          <w:sz w:val="20"/>
          <w:szCs w:val="20"/>
        </w:rPr>
      </w:pPr>
      <w:r>
        <w:rPr>
          <w:rFonts w:ascii="Arial" w:hAnsi="Arial" w:cs="Arial"/>
          <w:sz w:val="20"/>
          <w:szCs w:val="20"/>
        </w:rPr>
        <w:t>T</w:t>
      </w:r>
      <w:r w:rsidR="00E52EB4" w:rsidRPr="00F674DA">
        <w:rPr>
          <w:rFonts w:ascii="Arial" w:hAnsi="Arial" w:cs="Arial"/>
          <w:sz w:val="20"/>
          <w:szCs w:val="20"/>
        </w:rPr>
        <w:t xml:space="preserve">he dean </w:t>
      </w:r>
      <w:r>
        <w:rPr>
          <w:rFonts w:ascii="Arial" w:hAnsi="Arial" w:cs="Arial"/>
          <w:sz w:val="20"/>
          <w:szCs w:val="20"/>
        </w:rPr>
        <w:t xml:space="preserve">will </w:t>
      </w:r>
      <w:r w:rsidR="003A45A5">
        <w:rPr>
          <w:rFonts w:ascii="Arial" w:hAnsi="Arial" w:cs="Arial"/>
          <w:sz w:val="20"/>
          <w:szCs w:val="20"/>
        </w:rPr>
        <w:t xml:space="preserve">add </w:t>
      </w:r>
      <w:r>
        <w:rPr>
          <w:rFonts w:ascii="Arial" w:hAnsi="Arial" w:cs="Arial"/>
          <w:sz w:val="20"/>
          <w:szCs w:val="20"/>
        </w:rPr>
        <w:t>his or her</w:t>
      </w:r>
      <w:r w:rsidR="00E52EB4" w:rsidRPr="00F674DA">
        <w:rPr>
          <w:rFonts w:ascii="Arial" w:hAnsi="Arial" w:cs="Arial"/>
          <w:sz w:val="20"/>
          <w:szCs w:val="20"/>
        </w:rPr>
        <w:t xml:space="preserve"> </w:t>
      </w:r>
      <w:r w:rsidR="003A45A5">
        <w:rPr>
          <w:rFonts w:ascii="Arial" w:hAnsi="Arial" w:cs="Arial"/>
          <w:sz w:val="20"/>
          <w:szCs w:val="20"/>
        </w:rPr>
        <w:t xml:space="preserve">written </w:t>
      </w:r>
      <w:r w:rsidR="00E52EB4" w:rsidRPr="00F674DA">
        <w:rPr>
          <w:rFonts w:ascii="Arial" w:hAnsi="Arial" w:cs="Arial"/>
          <w:sz w:val="20"/>
          <w:szCs w:val="20"/>
        </w:rPr>
        <w:t xml:space="preserve">recommendation and </w:t>
      </w:r>
      <w:r w:rsidR="003A45A5">
        <w:rPr>
          <w:rFonts w:ascii="Arial" w:hAnsi="Arial" w:cs="Arial"/>
          <w:sz w:val="20"/>
          <w:szCs w:val="20"/>
        </w:rPr>
        <w:t xml:space="preserve">forward </w:t>
      </w:r>
      <w:r w:rsidR="00E52EB4" w:rsidRPr="00F674DA">
        <w:rPr>
          <w:rFonts w:ascii="Arial" w:hAnsi="Arial" w:cs="Arial"/>
          <w:sz w:val="20"/>
          <w:szCs w:val="20"/>
        </w:rPr>
        <w:t>the CPR reports to the Provost</w:t>
      </w:r>
      <w:r>
        <w:rPr>
          <w:rFonts w:ascii="Arial" w:hAnsi="Arial" w:cs="Arial"/>
          <w:sz w:val="20"/>
          <w:szCs w:val="20"/>
        </w:rPr>
        <w:t xml:space="preserve"> and Vice President for Academic Affairs</w:t>
      </w:r>
      <w:r w:rsidR="00E52EB4" w:rsidRPr="00F674DA">
        <w:rPr>
          <w:rFonts w:ascii="Arial" w:hAnsi="Arial" w:cs="Arial"/>
          <w:sz w:val="20"/>
          <w:szCs w:val="20"/>
        </w:rPr>
        <w:t>.</w:t>
      </w:r>
    </w:p>
    <w:p w14:paraId="53157E3A" w14:textId="77777777" w:rsidR="00E52EB4" w:rsidRPr="00F674DA" w:rsidRDefault="00100FDB" w:rsidP="00E52EB4">
      <w:pPr>
        <w:numPr>
          <w:ilvl w:val="0"/>
          <w:numId w:val="31"/>
        </w:numPr>
        <w:spacing w:before="0" w:after="200"/>
        <w:contextualSpacing/>
        <w:rPr>
          <w:rFonts w:ascii="Arial" w:hAnsi="Arial" w:cs="Arial"/>
          <w:sz w:val="20"/>
          <w:szCs w:val="20"/>
        </w:rPr>
      </w:pPr>
      <w:r>
        <w:rPr>
          <w:rFonts w:ascii="Arial" w:hAnsi="Arial" w:cs="Arial"/>
          <w:sz w:val="20"/>
          <w:szCs w:val="20"/>
        </w:rPr>
        <w:t xml:space="preserve">Before the end of spring </w:t>
      </w:r>
      <w:r w:rsidR="00E52EB4" w:rsidRPr="00F674DA">
        <w:rPr>
          <w:rFonts w:ascii="Arial" w:hAnsi="Arial" w:cs="Arial"/>
          <w:sz w:val="20"/>
          <w:szCs w:val="20"/>
        </w:rPr>
        <w:t xml:space="preserve">semester, the </w:t>
      </w:r>
      <w:proofErr w:type="gramStart"/>
      <w:r w:rsidR="00E52EB4" w:rsidRPr="00F674DA">
        <w:rPr>
          <w:rFonts w:ascii="Arial" w:hAnsi="Arial" w:cs="Arial"/>
          <w:sz w:val="20"/>
          <w:szCs w:val="20"/>
        </w:rPr>
        <w:t>Provost</w:t>
      </w:r>
      <w:proofErr w:type="gramEnd"/>
      <w:r w:rsidR="00E52EB4" w:rsidRPr="00F674DA">
        <w:rPr>
          <w:rFonts w:ascii="Arial" w:hAnsi="Arial" w:cs="Arial"/>
          <w:sz w:val="20"/>
          <w:szCs w:val="20"/>
        </w:rPr>
        <w:t xml:space="preserve"> reviews recommendations and provides a response to the dean and to the program. </w:t>
      </w:r>
    </w:p>
    <w:p w14:paraId="7A984BA9" w14:textId="77777777" w:rsidR="003617C3" w:rsidRDefault="003617C3" w:rsidP="003617C3">
      <w:pPr>
        <w:spacing w:before="0" w:after="0"/>
        <w:contextualSpacing/>
        <w:rPr>
          <w:rFonts w:ascii="Arial" w:hAnsi="Arial" w:cs="Arial"/>
          <w:sz w:val="20"/>
          <w:szCs w:val="20"/>
        </w:rPr>
      </w:pPr>
    </w:p>
    <w:p w14:paraId="3F9B955F" w14:textId="77777777" w:rsidR="004E2B8B" w:rsidRDefault="00604A43" w:rsidP="003617C3">
      <w:pPr>
        <w:jc w:val="center"/>
        <w:rPr>
          <w:rFonts w:ascii="Arial" w:hAnsi="Arial" w:cs="Arial"/>
          <w:sz w:val="20"/>
          <w:szCs w:val="20"/>
        </w:rPr>
      </w:pPr>
      <w:r w:rsidRPr="00F674DA">
        <w:rPr>
          <w:rFonts w:ascii="Arial" w:hAnsi="Arial" w:cs="Arial"/>
          <w:sz w:val="20"/>
          <w:szCs w:val="20"/>
        </w:rPr>
        <w:br w:type="page"/>
      </w:r>
    </w:p>
    <w:p w14:paraId="4EBE2478" w14:textId="77777777" w:rsidR="004E2B8B" w:rsidRDefault="004E2B8B" w:rsidP="003617C3">
      <w:pPr>
        <w:jc w:val="center"/>
        <w:rPr>
          <w:rFonts w:ascii="Arial" w:hAnsi="Arial" w:cs="Arial"/>
          <w:sz w:val="20"/>
          <w:szCs w:val="20"/>
        </w:rPr>
      </w:pPr>
    </w:p>
    <w:p w14:paraId="6F89E9F4" w14:textId="77777777" w:rsidR="003617C3" w:rsidRPr="00F674DA" w:rsidRDefault="003617C3" w:rsidP="003617C3">
      <w:pPr>
        <w:jc w:val="center"/>
        <w:rPr>
          <w:rFonts w:ascii="Arial" w:hAnsi="Arial" w:cs="Arial"/>
        </w:rPr>
      </w:pPr>
      <w:r w:rsidRPr="00F674DA">
        <w:rPr>
          <w:rFonts w:ascii="Arial" w:hAnsi="Arial" w:cs="Arial"/>
          <w:b/>
          <w:sz w:val="28"/>
          <w:szCs w:val="28"/>
        </w:rPr>
        <w:t>TRANSMITTAL FORM</w:t>
      </w:r>
    </w:p>
    <w:p w14:paraId="18E13818" w14:textId="77777777" w:rsidR="003617C3" w:rsidRPr="00F674DA" w:rsidRDefault="003617C3" w:rsidP="003617C3">
      <w:pPr>
        <w:rPr>
          <w:rFonts w:ascii="Arial" w:hAnsi="Arial" w:cs="Arial"/>
        </w:rPr>
      </w:pPr>
    </w:p>
    <w:p w14:paraId="1331AD57" w14:textId="77777777" w:rsidR="003617C3" w:rsidRDefault="003617C3" w:rsidP="003617C3">
      <w:pPr>
        <w:rPr>
          <w:rFonts w:ascii="Arial" w:hAnsi="Arial" w:cs="Arial"/>
        </w:rPr>
      </w:pPr>
    </w:p>
    <w:p w14:paraId="73D3940E" w14:textId="77777777" w:rsidR="00290EA5" w:rsidRPr="002F79FD" w:rsidRDefault="00290EA5" w:rsidP="00290EA5">
      <w:pPr>
        <w:rPr>
          <w:rFonts w:ascii="Arial" w:hAnsi="Arial" w:cs="Arial"/>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595"/>
        <w:gridCol w:w="2250"/>
        <w:gridCol w:w="3553"/>
      </w:tblGrid>
      <w:tr w:rsidR="00290EA5" w:rsidRPr="002F79FD" w14:paraId="323E942D" w14:textId="77777777" w:rsidTr="00667BF6">
        <w:trPr>
          <w:cantSplit/>
          <w:trHeight w:val="288"/>
          <w:jc w:val="center"/>
        </w:trPr>
        <w:tc>
          <w:tcPr>
            <w:tcW w:w="3595" w:type="dxa"/>
            <w:tcBorders>
              <w:top w:val="single" w:sz="12" w:space="0" w:color="auto"/>
            </w:tcBorders>
            <w:shd w:val="clear" w:color="auto" w:fill="D9D9D9" w:themeFill="background1" w:themeFillShade="D9"/>
            <w:vAlign w:val="center"/>
          </w:tcPr>
          <w:p w14:paraId="16E3D8CC" w14:textId="77777777" w:rsidR="00290EA5" w:rsidRDefault="00290EA5" w:rsidP="00667BF6">
            <w:pPr>
              <w:pStyle w:val="CenteredHeading"/>
              <w:rPr>
                <w:rFonts w:ascii="Arial" w:hAnsi="Arial" w:cs="Arial"/>
                <w:sz w:val="20"/>
                <w:szCs w:val="20"/>
              </w:rPr>
            </w:pPr>
            <w:r>
              <w:rPr>
                <w:rFonts w:ascii="Arial" w:hAnsi="Arial" w:cs="Arial"/>
                <w:sz w:val="20"/>
                <w:szCs w:val="20"/>
              </w:rPr>
              <w:t xml:space="preserve">Academic </w:t>
            </w:r>
            <w:r w:rsidRPr="002F79FD">
              <w:rPr>
                <w:rFonts w:ascii="Arial" w:hAnsi="Arial" w:cs="Arial"/>
                <w:sz w:val="20"/>
                <w:szCs w:val="20"/>
              </w:rPr>
              <w:t>Degree Program</w:t>
            </w:r>
            <w:r>
              <w:rPr>
                <w:rFonts w:ascii="Arial" w:hAnsi="Arial" w:cs="Arial"/>
                <w:sz w:val="20"/>
                <w:szCs w:val="20"/>
              </w:rPr>
              <w:t xml:space="preserve"> Name </w:t>
            </w:r>
          </w:p>
          <w:p w14:paraId="3E00B964" w14:textId="77777777" w:rsidR="00290EA5" w:rsidRPr="002F79FD" w:rsidRDefault="00290EA5" w:rsidP="00667BF6">
            <w:pPr>
              <w:pStyle w:val="CenteredHeading"/>
              <w:rPr>
                <w:rFonts w:ascii="Arial" w:hAnsi="Arial" w:cs="Arial"/>
                <w:sz w:val="20"/>
                <w:szCs w:val="20"/>
              </w:rPr>
            </w:pPr>
            <w:r w:rsidRPr="00833D1D">
              <w:rPr>
                <w:rFonts w:ascii="Arial" w:hAnsi="Arial" w:cs="Arial"/>
                <w:b w:val="0"/>
                <w:szCs w:val="16"/>
              </w:rPr>
              <w:t>(ex. BBA Accounting)</w:t>
            </w:r>
          </w:p>
        </w:tc>
        <w:tc>
          <w:tcPr>
            <w:tcW w:w="2250" w:type="dxa"/>
            <w:tcBorders>
              <w:top w:val="single" w:sz="12" w:space="0" w:color="auto"/>
            </w:tcBorders>
            <w:shd w:val="clear" w:color="auto" w:fill="D9D9D9" w:themeFill="background1" w:themeFillShade="D9"/>
            <w:vAlign w:val="center"/>
          </w:tcPr>
          <w:p w14:paraId="3CD4FC68" w14:textId="77777777" w:rsidR="00290EA5" w:rsidRPr="002F79FD" w:rsidRDefault="00290EA5" w:rsidP="00667BF6">
            <w:pPr>
              <w:pStyle w:val="CenteredHeading"/>
              <w:rPr>
                <w:rFonts w:ascii="Arial" w:hAnsi="Arial" w:cs="Arial"/>
                <w:sz w:val="20"/>
                <w:szCs w:val="20"/>
              </w:rPr>
            </w:pPr>
            <w:r>
              <w:rPr>
                <w:rFonts w:ascii="Arial" w:hAnsi="Arial" w:cs="Arial"/>
                <w:sz w:val="20"/>
                <w:szCs w:val="20"/>
              </w:rPr>
              <w:t>CIP Code</w:t>
            </w:r>
          </w:p>
        </w:tc>
        <w:tc>
          <w:tcPr>
            <w:tcW w:w="3553" w:type="dxa"/>
            <w:tcBorders>
              <w:top w:val="single" w:sz="12" w:space="0" w:color="auto"/>
            </w:tcBorders>
            <w:shd w:val="clear" w:color="auto" w:fill="D9D9D9" w:themeFill="background1" w:themeFillShade="D9"/>
            <w:vAlign w:val="center"/>
          </w:tcPr>
          <w:p w14:paraId="51E3FBC5" w14:textId="77777777" w:rsidR="00290EA5" w:rsidRPr="007D49E2" w:rsidRDefault="00290EA5" w:rsidP="00667BF6">
            <w:pPr>
              <w:pStyle w:val="CenteredHeading"/>
              <w:rPr>
                <w:rFonts w:ascii="Arial" w:hAnsi="Arial" w:cs="Arial"/>
                <w:sz w:val="20"/>
                <w:szCs w:val="20"/>
              </w:rPr>
            </w:pPr>
            <w:r w:rsidRPr="007D49E2">
              <w:rPr>
                <w:rFonts w:ascii="Arial" w:hAnsi="Arial" w:cs="Arial"/>
                <w:sz w:val="20"/>
                <w:szCs w:val="20"/>
              </w:rPr>
              <w:t>Department</w:t>
            </w:r>
          </w:p>
        </w:tc>
      </w:tr>
      <w:tr w:rsidR="00290EA5" w:rsidRPr="002F79FD" w14:paraId="10133118" w14:textId="77777777" w:rsidTr="00667BF6">
        <w:trPr>
          <w:cantSplit/>
          <w:trHeight w:val="288"/>
          <w:jc w:val="center"/>
        </w:trPr>
        <w:tc>
          <w:tcPr>
            <w:tcW w:w="3595" w:type="dxa"/>
            <w:vAlign w:val="center"/>
          </w:tcPr>
          <w:p w14:paraId="25C7537F" w14:textId="77777777" w:rsidR="00290EA5" w:rsidRPr="00290EA5" w:rsidRDefault="00290EA5" w:rsidP="00667BF6">
            <w:pPr>
              <w:jc w:val="center"/>
              <w:rPr>
                <w:rFonts w:ascii="Arial" w:hAnsi="Arial" w:cs="Arial"/>
                <w:b/>
                <w:sz w:val="20"/>
                <w:szCs w:val="20"/>
              </w:rPr>
            </w:pPr>
          </w:p>
        </w:tc>
        <w:tc>
          <w:tcPr>
            <w:tcW w:w="2250" w:type="dxa"/>
            <w:vAlign w:val="center"/>
          </w:tcPr>
          <w:p w14:paraId="6ADAFE1C" w14:textId="77777777" w:rsidR="00290EA5" w:rsidRPr="00290EA5" w:rsidRDefault="00290EA5" w:rsidP="00667BF6">
            <w:pPr>
              <w:jc w:val="center"/>
              <w:rPr>
                <w:rFonts w:ascii="Arial" w:hAnsi="Arial" w:cs="Arial"/>
                <w:b/>
                <w:sz w:val="20"/>
                <w:szCs w:val="20"/>
              </w:rPr>
            </w:pPr>
          </w:p>
        </w:tc>
        <w:tc>
          <w:tcPr>
            <w:tcW w:w="3553" w:type="dxa"/>
            <w:vAlign w:val="center"/>
          </w:tcPr>
          <w:p w14:paraId="6E53633E" w14:textId="77777777" w:rsidR="00290EA5" w:rsidRPr="00290EA5" w:rsidRDefault="00290EA5" w:rsidP="00667BF6">
            <w:pPr>
              <w:jc w:val="center"/>
              <w:rPr>
                <w:rFonts w:ascii="Arial" w:hAnsi="Arial" w:cs="Arial"/>
                <w:b/>
                <w:sz w:val="20"/>
                <w:szCs w:val="20"/>
              </w:rPr>
            </w:pPr>
          </w:p>
        </w:tc>
      </w:tr>
      <w:tr w:rsidR="00290EA5" w:rsidRPr="002F79FD" w14:paraId="07D33858" w14:textId="77777777" w:rsidTr="00667BF6">
        <w:trPr>
          <w:cantSplit/>
          <w:trHeight w:val="288"/>
          <w:jc w:val="center"/>
        </w:trPr>
        <w:tc>
          <w:tcPr>
            <w:tcW w:w="3595" w:type="dxa"/>
            <w:tcBorders>
              <w:bottom w:val="single" w:sz="4" w:space="0" w:color="auto"/>
            </w:tcBorders>
            <w:shd w:val="clear" w:color="auto" w:fill="D9D9D9" w:themeFill="background1" w:themeFillShade="D9"/>
            <w:vAlign w:val="center"/>
          </w:tcPr>
          <w:p w14:paraId="4B4F2B07" w14:textId="77777777" w:rsidR="00290EA5" w:rsidRPr="007D49E2" w:rsidRDefault="00290EA5" w:rsidP="00667BF6">
            <w:pPr>
              <w:jc w:val="center"/>
              <w:rPr>
                <w:rFonts w:ascii="Arial" w:hAnsi="Arial" w:cs="Arial"/>
                <w:b/>
                <w:sz w:val="20"/>
                <w:szCs w:val="20"/>
              </w:rPr>
            </w:pPr>
            <w:r w:rsidRPr="00833D1D">
              <w:rPr>
                <w:rFonts w:ascii="Arial" w:hAnsi="Arial" w:cs="Arial"/>
                <w:b/>
                <w:sz w:val="20"/>
                <w:szCs w:val="20"/>
              </w:rPr>
              <w:t>Review Year</w:t>
            </w:r>
          </w:p>
        </w:tc>
        <w:tc>
          <w:tcPr>
            <w:tcW w:w="2250" w:type="dxa"/>
            <w:tcBorders>
              <w:bottom w:val="single" w:sz="4" w:space="0" w:color="auto"/>
            </w:tcBorders>
            <w:shd w:val="clear" w:color="auto" w:fill="D9D9D9" w:themeFill="background1" w:themeFillShade="D9"/>
            <w:vAlign w:val="center"/>
          </w:tcPr>
          <w:p w14:paraId="3732860F" w14:textId="77777777" w:rsidR="00290EA5" w:rsidRPr="00833D1D" w:rsidRDefault="00290EA5" w:rsidP="00667BF6">
            <w:pPr>
              <w:jc w:val="center"/>
              <w:rPr>
                <w:rFonts w:ascii="Arial" w:hAnsi="Arial" w:cs="Arial"/>
                <w:b/>
                <w:sz w:val="20"/>
                <w:szCs w:val="20"/>
              </w:rPr>
            </w:pPr>
            <w:r w:rsidRPr="00833D1D">
              <w:rPr>
                <w:rFonts w:ascii="Arial" w:hAnsi="Arial" w:cs="Arial"/>
                <w:b/>
                <w:sz w:val="20"/>
                <w:szCs w:val="20"/>
              </w:rPr>
              <w:t>Last Review</w:t>
            </w:r>
            <w:r>
              <w:rPr>
                <w:rFonts w:ascii="Arial" w:hAnsi="Arial" w:cs="Arial"/>
                <w:b/>
                <w:sz w:val="20"/>
                <w:szCs w:val="20"/>
              </w:rPr>
              <w:t xml:space="preserve"> Year</w:t>
            </w:r>
          </w:p>
        </w:tc>
        <w:tc>
          <w:tcPr>
            <w:tcW w:w="3553" w:type="dxa"/>
            <w:tcBorders>
              <w:bottom w:val="single" w:sz="4" w:space="0" w:color="auto"/>
            </w:tcBorders>
            <w:shd w:val="clear" w:color="auto" w:fill="D9D9D9" w:themeFill="background1" w:themeFillShade="D9"/>
            <w:vAlign w:val="center"/>
          </w:tcPr>
          <w:p w14:paraId="284DB11C" w14:textId="77777777" w:rsidR="00290EA5" w:rsidRPr="002F79FD" w:rsidRDefault="00290EA5" w:rsidP="00667BF6">
            <w:pPr>
              <w:pStyle w:val="CenteredHeading"/>
              <w:rPr>
                <w:rFonts w:ascii="Arial" w:hAnsi="Arial" w:cs="Arial"/>
                <w:sz w:val="20"/>
                <w:szCs w:val="20"/>
              </w:rPr>
            </w:pPr>
            <w:r>
              <w:rPr>
                <w:rFonts w:ascii="Arial" w:hAnsi="Arial" w:cs="Arial"/>
                <w:sz w:val="20"/>
                <w:szCs w:val="20"/>
              </w:rPr>
              <w:t>Primary Contact</w:t>
            </w:r>
          </w:p>
          <w:p w14:paraId="479059D6" w14:textId="77777777" w:rsidR="00290EA5" w:rsidRPr="002F79FD" w:rsidRDefault="00290EA5" w:rsidP="00667BF6">
            <w:pPr>
              <w:jc w:val="center"/>
              <w:rPr>
                <w:rFonts w:ascii="Arial" w:hAnsi="Arial" w:cs="Arial"/>
                <w:sz w:val="20"/>
                <w:szCs w:val="20"/>
              </w:rPr>
            </w:pPr>
            <w:r>
              <w:rPr>
                <w:rFonts w:ascii="Arial" w:hAnsi="Arial" w:cs="Arial"/>
                <w:sz w:val="20"/>
                <w:szCs w:val="20"/>
              </w:rPr>
              <w:t>(n</w:t>
            </w:r>
            <w:r w:rsidRPr="002F79FD">
              <w:rPr>
                <w:rFonts w:ascii="Arial" w:hAnsi="Arial" w:cs="Arial"/>
                <w:sz w:val="20"/>
                <w:szCs w:val="20"/>
              </w:rPr>
              <w:t xml:space="preserve">ame and </w:t>
            </w:r>
            <w:r>
              <w:rPr>
                <w:rFonts w:ascii="Arial" w:hAnsi="Arial" w:cs="Arial"/>
                <w:sz w:val="20"/>
                <w:szCs w:val="20"/>
              </w:rPr>
              <w:t>e</w:t>
            </w:r>
            <w:r w:rsidRPr="002F79FD">
              <w:rPr>
                <w:rFonts w:ascii="Arial" w:hAnsi="Arial" w:cs="Arial"/>
                <w:sz w:val="20"/>
                <w:szCs w:val="20"/>
              </w:rPr>
              <w:t>mail)</w:t>
            </w:r>
          </w:p>
        </w:tc>
      </w:tr>
      <w:tr w:rsidR="00290EA5" w:rsidRPr="002F79FD" w14:paraId="7ECB70C0" w14:textId="77777777" w:rsidTr="00667BF6">
        <w:trPr>
          <w:cantSplit/>
          <w:trHeight w:val="288"/>
          <w:jc w:val="center"/>
        </w:trPr>
        <w:tc>
          <w:tcPr>
            <w:tcW w:w="3595" w:type="dxa"/>
            <w:shd w:val="clear" w:color="auto" w:fill="auto"/>
            <w:vAlign w:val="center"/>
          </w:tcPr>
          <w:p w14:paraId="4D253407" w14:textId="77777777" w:rsidR="00290EA5" w:rsidRPr="00290EA5" w:rsidRDefault="00290EA5" w:rsidP="00667BF6">
            <w:pPr>
              <w:jc w:val="center"/>
              <w:rPr>
                <w:rFonts w:ascii="Arial" w:hAnsi="Arial" w:cs="Arial"/>
                <w:b/>
                <w:sz w:val="20"/>
                <w:szCs w:val="20"/>
              </w:rPr>
            </w:pPr>
          </w:p>
        </w:tc>
        <w:tc>
          <w:tcPr>
            <w:tcW w:w="2250" w:type="dxa"/>
            <w:shd w:val="clear" w:color="auto" w:fill="auto"/>
            <w:vAlign w:val="center"/>
          </w:tcPr>
          <w:p w14:paraId="2749C2E4" w14:textId="77777777" w:rsidR="00290EA5" w:rsidRPr="00290EA5" w:rsidRDefault="00290EA5" w:rsidP="00667BF6">
            <w:pPr>
              <w:jc w:val="center"/>
              <w:rPr>
                <w:rFonts w:ascii="Arial" w:hAnsi="Arial" w:cs="Arial"/>
                <w:b/>
                <w:sz w:val="20"/>
                <w:szCs w:val="20"/>
              </w:rPr>
            </w:pPr>
          </w:p>
        </w:tc>
        <w:tc>
          <w:tcPr>
            <w:tcW w:w="3553" w:type="dxa"/>
            <w:shd w:val="clear" w:color="auto" w:fill="auto"/>
            <w:vAlign w:val="center"/>
          </w:tcPr>
          <w:p w14:paraId="53C67035" w14:textId="77777777" w:rsidR="00290EA5" w:rsidRPr="00290EA5" w:rsidRDefault="00290EA5" w:rsidP="00667BF6">
            <w:pPr>
              <w:pStyle w:val="CenteredHeading"/>
              <w:rPr>
                <w:rFonts w:ascii="Arial" w:hAnsi="Arial" w:cs="Arial"/>
                <w:sz w:val="20"/>
                <w:szCs w:val="20"/>
              </w:rPr>
            </w:pPr>
          </w:p>
        </w:tc>
      </w:tr>
    </w:tbl>
    <w:p w14:paraId="5DB16B3C" w14:textId="77777777" w:rsidR="00290EA5" w:rsidRPr="00F674DA" w:rsidRDefault="00290EA5" w:rsidP="003617C3">
      <w:pPr>
        <w:rPr>
          <w:rFonts w:ascii="Arial" w:hAnsi="Arial" w:cs="Arial"/>
        </w:rPr>
      </w:pPr>
    </w:p>
    <w:p w14:paraId="7A6BD5CE" w14:textId="77777777" w:rsidR="003617C3" w:rsidRPr="00F674DA" w:rsidRDefault="003617C3" w:rsidP="003617C3">
      <w:pPr>
        <w:rPr>
          <w:rFonts w:ascii="Arial" w:hAnsi="Arial" w:cs="Arial"/>
        </w:rPr>
      </w:pPr>
    </w:p>
    <w:p w14:paraId="15F62717" w14:textId="77777777" w:rsidR="003617C3" w:rsidRPr="00F674DA" w:rsidRDefault="003617C3" w:rsidP="003617C3">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105"/>
        <w:gridCol w:w="3763"/>
        <w:gridCol w:w="3527"/>
      </w:tblGrid>
      <w:tr w:rsidR="00290EA5" w:rsidRPr="00F674DA" w14:paraId="7FC31763" w14:textId="77777777" w:rsidTr="00290EA5">
        <w:trPr>
          <w:cantSplit/>
          <w:trHeight w:val="288"/>
          <w:jc w:val="center"/>
        </w:trPr>
        <w:tc>
          <w:tcPr>
            <w:tcW w:w="2105" w:type="dxa"/>
            <w:tcBorders>
              <w:top w:val="single" w:sz="12" w:space="0" w:color="auto"/>
              <w:bottom w:val="single" w:sz="4" w:space="0" w:color="auto"/>
            </w:tcBorders>
            <w:shd w:val="clear" w:color="auto" w:fill="D9D9D9" w:themeFill="background1" w:themeFillShade="D9"/>
          </w:tcPr>
          <w:p w14:paraId="1F465C86" w14:textId="77777777" w:rsidR="00290EA5" w:rsidRPr="001B44DB" w:rsidRDefault="00290EA5" w:rsidP="00290EA5">
            <w:pPr>
              <w:pStyle w:val="CenteredHeading"/>
              <w:rPr>
                <w:rFonts w:ascii="Arial" w:hAnsi="Arial" w:cs="Arial"/>
                <w:sz w:val="20"/>
                <w:szCs w:val="20"/>
              </w:rPr>
            </w:pPr>
            <w:r w:rsidRPr="001B44DB">
              <w:rPr>
                <w:rFonts w:ascii="Arial" w:hAnsi="Arial" w:cs="Arial"/>
                <w:sz w:val="20"/>
                <w:szCs w:val="20"/>
              </w:rPr>
              <w:t>Date</w:t>
            </w:r>
          </w:p>
        </w:tc>
        <w:tc>
          <w:tcPr>
            <w:tcW w:w="3763" w:type="dxa"/>
            <w:tcBorders>
              <w:top w:val="single" w:sz="12" w:space="0" w:color="auto"/>
              <w:bottom w:val="single" w:sz="4" w:space="0" w:color="auto"/>
            </w:tcBorders>
            <w:shd w:val="clear" w:color="auto" w:fill="D9D9D9" w:themeFill="background1" w:themeFillShade="D9"/>
            <w:vAlign w:val="center"/>
          </w:tcPr>
          <w:p w14:paraId="695838E0" w14:textId="77777777" w:rsidR="00290EA5" w:rsidRPr="001B44DB" w:rsidRDefault="00290EA5" w:rsidP="004E2B8B">
            <w:pPr>
              <w:pStyle w:val="CenteredHeading"/>
              <w:rPr>
                <w:rFonts w:ascii="Arial" w:hAnsi="Arial" w:cs="Arial"/>
                <w:sz w:val="20"/>
                <w:szCs w:val="20"/>
              </w:rPr>
            </w:pPr>
            <w:r w:rsidRPr="001B44DB">
              <w:rPr>
                <w:rFonts w:ascii="Arial" w:hAnsi="Arial" w:cs="Arial"/>
                <w:sz w:val="20"/>
                <w:szCs w:val="20"/>
              </w:rPr>
              <w:t>Action</w:t>
            </w:r>
          </w:p>
        </w:tc>
        <w:tc>
          <w:tcPr>
            <w:tcW w:w="3527" w:type="dxa"/>
            <w:tcBorders>
              <w:top w:val="single" w:sz="12" w:space="0" w:color="auto"/>
              <w:bottom w:val="single" w:sz="4" w:space="0" w:color="auto"/>
            </w:tcBorders>
            <w:shd w:val="clear" w:color="auto" w:fill="D9D9D9" w:themeFill="background1" w:themeFillShade="D9"/>
            <w:vAlign w:val="center"/>
          </w:tcPr>
          <w:p w14:paraId="788ACC0D" w14:textId="77777777" w:rsidR="00290EA5" w:rsidRPr="001B44DB" w:rsidRDefault="00290EA5" w:rsidP="004E2B8B">
            <w:pPr>
              <w:pStyle w:val="CenteredHeading"/>
              <w:rPr>
                <w:rFonts w:ascii="Arial" w:hAnsi="Arial" w:cs="Arial"/>
                <w:sz w:val="20"/>
                <w:szCs w:val="20"/>
              </w:rPr>
            </w:pPr>
            <w:r w:rsidRPr="001B44DB">
              <w:rPr>
                <w:rFonts w:ascii="Arial" w:hAnsi="Arial" w:cs="Arial"/>
                <w:sz w:val="20"/>
                <w:szCs w:val="20"/>
              </w:rPr>
              <w:t>Responsible</w:t>
            </w:r>
          </w:p>
        </w:tc>
      </w:tr>
      <w:tr w:rsidR="00290EA5" w:rsidRPr="00F674DA" w14:paraId="50FD33A5" w14:textId="77777777" w:rsidTr="00290EA5">
        <w:trPr>
          <w:cantSplit/>
          <w:trHeight w:val="288"/>
          <w:jc w:val="center"/>
        </w:trPr>
        <w:tc>
          <w:tcPr>
            <w:tcW w:w="2105" w:type="dxa"/>
            <w:tcBorders>
              <w:top w:val="single" w:sz="4" w:space="0" w:color="auto"/>
              <w:left w:val="single" w:sz="4" w:space="0" w:color="auto"/>
              <w:bottom w:val="single" w:sz="4" w:space="0" w:color="auto"/>
              <w:right w:val="single" w:sz="4" w:space="0" w:color="auto"/>
            </w:tcBorders>
            <w:vAlign w:val="center"/>
          </w:tcPr>
          <w:p w14:paraId="7A653D27" w14:textId="77777777" w:rsidR="00290EA5" w:rsidRPr="001B44DB" w:rsidRDefault="00290EA5" w:rsidP="004E2B8B">
            <w:pPr>
              <w:rPr>
                <w:rFonts w:ascii="Arial" w:hAnsi="Arial" w:cs="Arial"/>
                <w:sz w:val="20"/>
                <w:szCs w:val="20"/>
              </w:rPr>
            </w:pPr>
            <w:r>
              <w:rPr>
                <w:rFonts w:ascii="Arial" w:hAnsi="Arial" w:cs="Arial"/>
                <w:sz w:val="20"/>
                <w:szCs w:val="20"/>
              </w:rPr>
              <w:t>September 15</w:t>
            </w:r>
          </w:p>
        </w:tc>
        <w:tc>
          <w:tcPr>
            <w:tcW w:w="3763" w:type="dxa"/>
            <w:tcBorders>
              <w:top w:val="single" w:sz="4" w:space="0" w:color="auto"/>
              <w:left w:val="single" w:sz="4" w:space="0" w:color="auto"/>
              <w:bottom w:val="single" w:sz="4" w:space="0" w:color="auto"/>
              <w:right w:val="single" w:sz="4" w:space="0" w:color="auto"/>
            </w:tcBorders>
            <w:vAlign w:val="center"/>
          </w:tcPr>
          <w:p w14:paraId="18E7FBAE" w14:textId="77777777" w:rsidR="00290EA5" w:rsidRPr="001B44DB" w:rsidRDefault="00290EA5" w:rsidP="004E2B8B">
            <w:pPr>
              <w:rPr>
                <w:rFonts w:ascii="Arial" w:hAnsi="Arial" w:cs="Arial"/>
                <w:sz w:val="20"/>
                <w:szCs w:val="20"/>
              </w:rPr>
            </w:pPr>
            <w:r>
              <w:rPr>
                <w:rFonts w:ascii="Arial" w:hAnsi="Arial" w:cs="Arial"/>
                <w:sz w:val="20"/>
                <w:szCs w:val="20"/>
              </w:rPr>
              <w:t>Attend CPR Orientation Meeting</w:t>
            </w:r>
          </w:p>
        </w:tc>
        <w:tc>
          <w:tcPr>
            <w:tcW w:w="352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16AEF517" w14:textId="77777777" w:rsidR="00290EA5" w:rsidRPr="001B44DB" w:rsidRDefault="00290EA5" w:rsidP="004E2B8B">
            <w:pPr>
              <w:rPr>
                <w:rFonts w:ascii="Arial" w:hAnsi="Arial" w:cs="Arial"/>
                <w:sz w:val="20"/>
                <w:szCs w:val="20"/>
              </w:rPr>
            </w:pPr>
            <w:r w:rsidRPr="001B44DB">
              <w:rPr>
                <w:rFonts w:ascii="Arial" w:hAnsi="Arial" w:cs="Arial"/>
                <w:sz w:val="20"/>
                <w:szCs w:val="20"/>
              </w:rPr>
              <w:t>Division of Academic Affairs</w:t>
            </w:r>
          </w:p>
        </w:tc>
      </w:tr>
      <w:tr w:rsidR="00290EA5" w:rsidRPr="00F674DA" w14:paraId="48A899BB" w14:textId="77777777" w:rsidTr="00290EA5">
        <w:trPr>
          <w:cantSplit/>
          <w:trHeight w:val="288"/>
          <w:jc w:val="center"/>
        </w:trPr>
        <w:tc>
          <w:tcPr>
            <w:tcW w:w="2105" w:type="dxa"/>
            <w:tcBorders>
              <w:top w:val="single" w:sz="4" w:space="0" w:color="auto"/>
              <w:left w:val="single" w:sz="4" w:space="0" w:color="auto"/>
              <w:bottom w:val="single" w:sz="4" w:space="0" w:color="auto"/>
              <w:right w:val="single" w:sz="4" w:space="0" w:color="auto"/>
            </w:tcBorders>
            <w:vAlign w:val="center"/>
          </w:tcPr>
          <w:p w14:paraId="1CB314F0" w14:textId="77777777" w:rsidR="00290EA5" w:rsidRPr="002F79FD" w:rsidRDefault="00290EA5" w:rsidP="00290EA5">
            <w:pPr>
              <w:rPr>
                <w:rFonts w:ascii="Arial" w:hAnsi="Arial" w:cs="Arial"/>
                <w:sz w:val="20"/>
                <w:szCs w:val="20"/>
              </w:rPr>
            </w:pPr>
            <w:r>
              <w:rPr>
                <w:rFonts w:ascii="Arial" w:hAnsi="Arial" w:cs="Arial"/>
                <w:sz w:val="20"/>
                <w:szCs w:val="20"/>
              </w:rPr>
              <w:t>September 15-December 31</w:t>
            </w:r>
          </w:p>
        </w:tc>
        <w:tc>
          <w:tcPr>
            <w:tcW w:w="3763" w:type="dxa"/>
            <w:tcBorders>
              <w:top w:val="single" w:sz="4" w:space="0" w:color="auto"/>
              <w:left w:val="single" w:sz="4" w:space="0" w:color="auto"/>
              <w:bottom w:val="single" w:sz="4" w:space="0" w:color="auto"/>
              <w:right w:val="single" w:sz="4" w:space="0" w:color="auto"/>
            </w:tcBorders>
            <w:vAlign w:val="center"/>
          </w:tcPr>
          <w:p w14:paraId="1D37066B" w14:textId="77777777" w:rsidR="00290EA5" w:rsidRDefault="00290EA5" w:rsidP="00290EA5">
            <w:pPr>
              <w:rPr>
                <w:rFonts w:ascii="Arial" w:hAnsi="Arial" w:cs="Arial"/>
                <w:sz w:val="20"/>
                <w:szCs w:val="20"/>
              </w:rPr>
            </w:pPr>
            <w:r w:rsidRPr="002F79FD">
              <w:rPr>
                <w:rFonts w:ascii="Arial" w:hAnsi="Arial" w:cs="Arial"/>
                <w:sz w:val="20"/>
                <w:szCs w:val="20"/>
              </w:rPr>
              <w:t xml:space="preserve">Prepare CPR </w:t>
            </w:r>
            <w:proofErr w:type="gramStart"/>
            <w:r w:rsidRPr="002F79FD">
              <w:rPr>
                <w:rFonts w:ascii="Arial" w:hAnsi="Arial" w:cs="Arial"/>
                <w:sz w:val="20"/>
                <w:szCs w:val="20"/>
              </w:rPr>
              <w:t>analysis</w:t>
            </w:r>
            <w:r>
              <w:rPr>
                <w:rFonts w:ascii="Arial" w:hAnsi="Arial" w:cs="Arial"/>
                <w:sz w:val="20"/>
                <w:szCs w:val="20"/>
              </w:rPr>
              <w:t>;</w:t>
            </w:r>
            <w:proofErr w:type="gramEnd"/>
          </w:p>
          <w:p w14:paraId="62FDF86E" w14:textId="77777777" w:rsidR="00290EA5" w:rsidRPr="002F79FD" w:rsidRDefault="00290EA5" w:rsidP="00290EA5">
            <w:pPr>
              <w:rPr>
                <w:rFonts w:ascii="Arial" w:hAnsi="Arial" w:cs="Arial"/>
                <w:sz w:val="20"/>
                <w:szCs w:val="20"/>
              </w:rPr>
            </w:pPr>
            <w:r w:rsidRPr="002F79FD">
              <w:rPr>
                <w:rFonts w:ascii="Arial" w:hAnsi="Arial" w:cs="Arial"/>
                <w:sz w:val="20"/>
                <w:szCs w:val="20"/>
              </w:rPr>
              <w:t xml:space="preserve">Share results with program/department </w:t>
            </w:r>
            <w:proofErr w:type="gramStart"/>
            <w:r w:rsidRPr="002F79FD">
              <w:rPr>
                <w:rFonts w:ascii="Arial" w:hAnsi="Arial" w:cs="Arial"/>
                <w:sz w:val="20"/>
                <w:szCs w:val="20"/>
              </w:rPr>
              <w:t>faculty;</w:t>
            </w:r>
            <w:proofErr w:type="gramEnd"/>
          </w:p>
          <w:p w14:paraId="443091B1" w14:textId="77777777" w:rsidR="00290EA5" w:rsidRDefault="00290EA5" w:rsidP="00290EA5">
            <w:pPr>
              <w:rPr>
                <w:rFonts w:ascii="Arial" w:hAnsi="Arial" w:cs="Arial"/>
                <w:sz w:val="20"/>
                <w:szCs w:val="20"/>
              </w:rPr>
            </w:pPr>
            <w:r w:rsidRPr="002F79FD">
              <w:rPr>
                <w:rFonts w:ascii="Arial" w:hAnsi="Arial" w:cs="Arial"/>
                <w:sz w:val="20"/>
                <w:szCs w:val="20"/>
              </w:rPr>
              <w:t xml:space="preserve">Incorporate faculty </w:t>
            </w:r>
            <w:proofErr w:type="gramStart"/>
            <w:r w:rsidRPr="002F79FD">
              <w:rPr>
                <w:rFonts w:ascii="Arial" w:hAnsi="Arial" w:cs="Arial"/>
                <w:sz w:val="20"/>
                <w:szCs w:val="20"/>
              </w:rPr>
              <w:t>feedback</w:t>
            </w:r>
            <w:r>
              <w:rPr>
                <w:rFonts w:ascii="Arial" w:hAnsi="Arial" w:cs="Arial"/>
                <w:sz w:val="20"/>
                <w:szCs w:val="20"/>
              </w:rPr>
              <w:t>;</w:t>
            </w:r>
            <w:proofErr w:type="gramEnd"/>
            <w:r w:rsidRPr="002F79FD">
              <w:rPr>
                <w:rFonts w:ascii="Arial" w:hAnsi="Arial" w:cs="Arial"/>
                <w:sz w:val="20"/>
                <w:szCs w:val="20"/>
              </w:rPr>
              <w:t xml:space="preserve"> </w:t>
            </w:r>
          </w:p>
          <w:p w14:paraId="16520533" w14:textId="77777777" w:rsidR="00290EA5" w:rsidRPr="002F79FD" w:rsidRDefault="00290EA5" w:rsidP="00290EA5">
            <w:pPr>
              <w:rPr>
                <w:rFonts w:ascii="Arial" w:hAnsi="Arial" w:cs="Arial"/>
                <w:sz w:val="20"/>
                <w:szCs w:val="20"/>
              </w:rPr>
            </w:pPr>
            <w:r w:rsidRPr="002F79FD">
              <w:rPr>
                <w:rFonts w:ascii="Arial" w:hAnsi="Arial" w:cs="Arial"/>
                <w:sz w:val="20"/>
                <w:szCs w:val="20"/>
              </w:rPr>
              <w:t>Submit final CPR analysis to Dean</w:t>
            </w:r>
          </w:p>
        </w:tc>
        <w:tc>
          <w:tcPr>
            <w:tcW w:w="352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639E3D75" w14:textId="77777777" w:rsidR="00290EA5" w:rsidRPr="002F79FD" w:rsidRDefault="00290EA5" w:rsidP="00290EA5">
            <w:pPr>
              <w:rPr>
                <w:rFonts w:ascii="Arial" w:hAnsi="Arial" w:cs="Arial"/>
                <w:sz w:val="20"/>
                <w:szCs w:val="20"/>
              </w:rPr>
            </w:pPr>
            <w:r>
              <w:rPr>
                <w:rFonts w:ascii="Arial" w:hAnsi="Arial" w:cs="Arial"/>
                <w:sz w:val="20"/>
                <w:szCs w:val="20"/>
              </w:rPr>
              <w:t xml:space="preserve">Department Head, </w:t>
            </w:r>
            <w:r w:rsidRPr="002F79FD">
              <w:rPr>
                <w:rFonts w:ascii="Arial" w:hAnsi="Arial" w:cs="Arial"/>
                <w:sz w:val="20"/>
                <w:szCs w:val="20"/>
              </w:rPr>
              <w:t>Program Coordinator</w:t>
            </w:r>
            <w:r>
              <w:rPr>
                <w:rFonts w:ascii="Arial" w:hAnsi="Arial" w:cs="Arial"/>
                <w:sz w:val="20"/>
                <w:szCs w:val="20"/>
              </w:rPr>
              <w:t>, and/or Faculty CPR Committee</w:t>
            </w:r>
          </w:p>
        </w:tc>
      </w:tr>
      <w:tr w:rsidR="00290EA5" w:rsidRPr="00F674DA" w14:paraId="09C84180" w14:textId="77777777" w:rsidTr="00290EA5">
        <w:trPr>
          <w:cantSplit/>
          <w:trHeight w:val="288"/>
          <w:jc w:val="center"/>
        </w:trPr>
        <w:tc>
          <w:tcPr>
            <w:tcW w:w="2105" w:type="dxa"/>
            <w:tcBorders>
              <w:top w:val="single" w:sz="4" w:space="0" w:color="auto"/>
              <w:left w:val="single" w:sz="4" w:space="0" w:color="auto"/>
              <w:bottom w:val="single" w:sz="4" w:space="0" w:color="auto"/>
              <w:right w:val="single" w:sz="4" w:space="0" w:color="auto"/>
            </w:tcBorders>
            <w:vAlign w:val="center"/>
          </w:tcPr>
          <w:p w14:paraId="071E67D0" w14:textId="77777777" w:rsidR="00290EA5" w:rsidRPr="002F79FD" w:rsidRDefault="00290EA5" w:rsidP="00910137">
            <w:pPr>
              <w:rPr>
                <w:rFonts w:ascii="Arial" w:hAnsi="Arial" w:cs="Arial"/>
                <w:sz w:val="20"/>
                <w:szCs w:val="20"/>
              </w:rPr>
            </w:pPr>
            <w:r>
              <w:rPr>
                <w:rFonts w:ascii="Arial" w:hAnsi="Arial" w:cs="Arial"/>
                <w:sz w:val="20"/>
                <w:szCs w:val="20"/>
              </w:rPr>
              <w:t>January 1-</w:t>
            </w:r>
            <w:r>
              <w:rPr>
                <w:rFonts w:ascii="Arial" w:hAnsi="Arial" w:cs="Arial"/>
                <w:sz w:val="20"/>
                <w:szCs w:val="20"/>
              </w:rPr>
              <w:br/>
              <w:t xml:space="preserve">February </w:t>
            </w:r>
            <w:r w:rsidR="00910137">
              <w:rPr>
                <w:rFonts w:ascii="Arial" w:hAnsi="Arial" w:cs="Arial"/>
                <w:sz w:val="20"/>
                <w:szCs w:val="20"/>
              </w:rPr>
              <w:t>15</w:t>
            </w:r>
          </w:p>
        </w:tc>
        <w:tc>
          <w:tcPr>
            <w:tcW w:w="3763" w:type="dxa"/>
            <w:tcBorders>
              <w:top w:val="single" w:sz="4" w:space="0" w:color="auto"/>
              <w:left w:val="single" w:sz="4" w:space="0" w:color="auto"/>
              <w:bottom w:val="single" w:sz="4" w:space="0" w:color="auto"/>
              <w:right w:val="single" w:sz="4" w:space="0" w:color="auto"/>
            </w:tcBorders>
            <w:vAlign w:val="center"/>
          </w:tcPr>
          <w:p w14:paraId="348157FA" w14:textId="77777777" w:rsidR="00290EA5" w:rsidRPr="002F79FD" w:rsidRDefault="00290EA5" w:rsidP="00290EA5">
            <w:pPr>
              <w:rPr>
                <w:rFonts w:ascii="Arial" w:hAnsi="Arial" w:cs="Arial"/>
                <w:sz w:val="20"/>
                <w:szCs w:val="20"/>
              </w:rPr>
            </w:pPr>
            <w:r w:rsidRPr="002F79FD">
              <w:rPr>
                <w:rFonts w:ascii="Arial" w:hAnsi="Arial" w:cs="Arial"/>
                <w:sz w:val="20"/>
                <w:szCs w:val="20"/>
              </w:rPr>
              <w:t>Review CPR with department</w:t>
            </w:r>
            <w:r>
              <w:rPr>
                <w:rFonts w:ascii="Arial" w:hAnsi="Arial" w:cs="Arial"/>
                <w:sz w:val="20"/>
                <w:szCs w:val="20"/>
              </w:rPr>
              <w:t xml:space="preserve">, if </w:t>
            </w:r>
            <w:proofErr w:type="gramStart"/>
            <w:r>
              <w:rPr>
                <w:rFonts w:ascii="Arial" w:hAnsi="Arial" w:cs="Arial"/>
                <w:sz w:val="20"/>
                <w:szCs w:val="20"/>
              </w:rPr>
              <w:t>required</w:t>
            </w:r>
            <w:r w:rsidRPr="002F79FD">
              <w:rPr>
                <w:rFonts w:ascii="Arial" w:hAnsi="Arial" w:cs="Arial"/>
                <w:sz w:val="20"/>
                <w:szCs w:val="20"/>
              </w:rPr>
              <w:t>;</w:t>
            </w:r>
            <w:proofErr w:type="gramEnd"/>
          </w:p>
          <w:p w14:paraId="6118DB40" w14:textId="77777777" w:rsidR="00290EA5" w:rsidRPr="002F79FD" w:rsidRDefault="00290EA5" w:rsidP="00290EA5">
            <w:pPr>
              <w:rPr>
                <w:rFonts w:ascii="Arial" w:hAnsi="Arial" w:cs="Arial"/>
                <w:sz w:val="20"/>
                <w:szCs w:val="20"/>
              </w:rPr>
            </w:pPr>
            <w:r w:rsidRPr="002F79FD">
              <w:rPr>
                <w:rFonts w:ascii="Arial" w:hAnsi="Arial" w:cs="Arial"/>
                <w:sz w:val="20"/>
                <w:szCs w:val="20"/>
              </w:rPr>
              <w:t xml:space="preserve">Add Dean’s </w:t>
            </w:r>
            <w:proofErr w:type="gramStart"/>
            <w:r w:rsidRPr="002F79FD">
              <w:rPr>
                <w:rFonts w:ascii="Arial" w:hAnsi="Arial" w:cs="Arial"/>
                <w:sz w:val="20"/>
                <w:szCs w:val="20"/>
              </w:rPr>
              <w:t>comments;</w:t>
            </w:r>
            <w:proofErr w:type="gramEnd"/>
            <w:r w:rsidRPr="002F79FD">
              <w:rPr>
                <w:rFonts w:ascii="Arial" w:hAnsi="Arial" w:cs="Arial"/>
                <w:sz w:val="20"/>
                <w:szCs w:val="20"/>
              </w:rPr>
              <w:t xml:space="preserve"> </w:t>
            </w:r>
          </w:p>
          <w:p w14:paraId="11A00064" w14:textId="77777777" w:rsidR="00290EA5" w:rsidRPr="002F79FD" w:rsidRDefault="00290EA5" w:rsidP="00290EA5">
            <w:pPr>
              <w:rPr>
                <w:rFonts w:ascii="Arial" w:hAnsi="Arial" w:cs="Arial"/>
                <w:sz w:val="20"/>
                <w:szCs w:val="20"/>
              </w:rPr>
            </w:pPr>
            <w:r w:rsidRPr="002F79FD">
              <w:rPr>
                <w:rFonts w:ascii="Arial" w:hAnsi="Arial" w:cs="Arial"/>
                <w:sz w:val="20"/>
                <w:szCs w:val="20"/>
              </w:rPr>
              <w:t>Send CPR to Provost’s Office</w:t>
            </w:r>
          </w:p>
        </w:tc>
        <w:tc>
          <w:tcPr>
            <w:tcW w:w="352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423BC383" w14:textId="77777777" w:rsidR="00290EA5" w:rsidRPr="002F79FD" w:rsidRDefault="00290EA5" w:rsidP="00290EA5">
            <w:pPr>
              <w:rPr>
                <w:rFonts w:ascii="Arial" w:hAnsi="Arial" w:cs="Arial"/>
                <w:sz w:val="20"/>
                <w:szCs w:val="20"/>
              </w:rPr>
            </w:pPr>
            <w:r w:rsidRPr="002F79FD">
              <w:rPr>
                <w:rFonts w:ascii="Arial" w:hAnsi="Arial" w:cs="Arial"/>
                <w:sz w:val="20"/>
                <w:szCs w:val="20"/>
              </w:rPr>
              <w:t>Dean</w:t>
            </w:r>
          </w:p>
        </w:tc>
      </w:tr>
      <w:tr w:rsidR="00290EA5" w:rsidRPr="00F674DA" w14:paraId="3630D215" w14:textId="77777777" w:rsidTr="00290EA5">
        <w:trPr>
          <w:cantSplit/>
          <w:trHeight w:val="288"/>
          <w:jc w:val="center"/>
        </w:trPr>
        <w:tc>
          <w:tcPr>
            <w:tcW w:w="2105" w:type="dxa"/>
            <w:tcBorders>
              <w:top w:val="single" w:sz="4" w:space="0" w:color="auto"/>
              <w:left w:val="single" w:sz="4" w:space="0" w:color="auto"/>
              <w:bottom w:val="single" w:sz="4" w:space="0" w:color="auto"/>
              <w:right w:val="single" w:sz="4" w:space="0" w:color="auto"/>
            </w:tcBorders>
            <w:vAlign w:val="center"/>
          </w:tcPr>
          <w:p w14:paraId="628574DC" w14:textId="77777777" w:rsidR="00290EA5" w:rsidRPr="002F79FD" w:rsidRDefault="00910137" w:rsidP="00910137">
            <w:pPr>
              <w:rPr>
                <w:rFonts w:ascii="Arial" w:hAnsi="Arial" w:cs="Arial"/>
                <w:sz w:val="20"/>
                <w:szCs w:val="20"/>
              </w:rPr>
            </w:pPr>
            <w:r>
              <w:rPr>
                <w:rFonts w:ascii="Arial" w:hAnsi="Arial" w:cs="Arial"/>
                <w:sz w:val="20"/>
                <w:szCs w:val="20"/>
              </w:rPr>
              <w:t>February 16-</w:t>
            </w:r>
            <w:r w:rsidR="00290EA5">
              <w:rPr>
                <w:rFonts w:ascii="Arial" w:hAnsi="Arial" w:cs="Arial"/>
                <w:sz w:val="20"/>
                <w:szCs w:val="20"/>
              </w:rPr>
              <w:br/>
            </w:r>
            <w:r>
              <w:rPr>
                <w:rFonts w:ascii="Arial" w:hAnsi="Arial" w:cs="Arial"/>
                <w:sz w:val="20"/>
                <w:szCs w:val="20"/>
              </w:rPr>
              <w:t>March 31</w:t>
            </w:r>
          </w:p>
        </w:tc>
        <w:tc>
          <w:tcPr>
            <w:tcW w:w="3763" w:type="dxa"/>
            <w:tcBorders>
              <w:top w:val="single" w:sz="4" w:space="0" w:color="auto"/>
              <w:left w:val="single" w:sz="4" w:space="0" w:color="auto"/>
              <w:bottom w:val="single" w:sz="4" w:space="0" w:color="auto"/>
              <w:right w:val="single" w:sz="4" w:space="0" w:color="auto"/>
            </w:tcBorders>
            <w:vAlign w:val="center"/>
          </w:tcPr>
          <w:p w14:paraId="34E0FFF4" w14:textId="77777777" w:rsidR="00290EA5" w:rsidRPr="002F79FD" w:rsidRDefault="00290EA5" w:rsidP="00290EA5">
            <w:pPr>
              <w:rPr>
                <w:rFonts w:ascii="Arial" w:hAnsi="Arial" w:cs="Arial"/>
                <w:sz w:val="20"/>
                <w:szCs w:val="20"/>
              </w:rPr>
            </w:pPr>
            <w:r w:rsidRPr="002F79FD">
              <w:rPr>
                <w:rFonts w:ascii="Arial" w:hAnsi="Arial" w:cs="Arial"/>
                <w:sz w:val="20"/>
                <w:szCs w:val="20"/>
              </w:rPr>
              <w:t xml:space="preserve">Review </w:t>
            </w:r>
            <w:proofErr w:type="gramStart"/>
            <w:r w:rsidRPr="002F79FD">
              <w:rPr>
                <w:rFonts w:ascii="Arial" w:hAnsi="Arial" w:cs="Arial"/>
                <w:sz w:val="20"/>
                <w:szCs w:val="20"/>
              </w:rPr>
              <w:t>CPR;</w:t>
            </w:r>
            <w:proofErr w:type="gramEnd"/>
            <w:r w:rsidRPr="002F79FD">
              <w:rPr>
                <w:rFonts w:ascii="Arial" w:hAnsi="Arial" w:cs="Arial"/>
                <w:sz w:val="20"/>
                <w:szCs w:val="20"/>
              </w:rPr>
              <w:t xml:space="preserve"> </w:t>
            </w:r>
          </w:p>
          <w:p w14:paraId="36C7F9ED" w14:textId="77777777" w:rsidR="00290EA5" w:rsidRPr="002F79FD" w:rsidRDefault="00290EA5" w:rsidP="00290EA5">
            <w:pPr>
              <w:rPr>
                <w:rFonts w:ascii="Arial" w:hAnsi="Arial" w:cs="Arial"/>
                <w:sz w:val="20"/>
                <w:szCs w:val="20"/>
              </w:rPr>
            </w:pPr>
            <w:r w:rsidRPr="002F79FD">
              <w:rPr>
                <w:rFonts w:ascii="Arial" w:hAnsi="Arial" w:cs="Arial"/>
                <w:sz w:val="20"/>
                <w:szCs w:val="20"/>
              </w:rPr>
              <w:t xml:space="preserve">Meet with program representatives, if </w:t>
            </w:r>
            <w:proofErr w:type="gramStart"/>
            <w:r w:rsidRPr="002F79FD">
              <w:rPr>
                <w:rFonts w:ascii="Arial" w:hAnsi="Arial" w:cs="Arial"/>
                <w:sz w:val="20"/>
                <w:szCs w:val="20"/>
              </w:rPr>
              <w:t>required;</w:t>
            </w:r>
            <w:proofErr w:type="gramEnd"/>
          </w:p>
          <w:p w14:paraId="30CBBB1C" w14:textId="77777777" w:rsidR="00290EA5" w:rsidRPr="002F79FD" w:rsidRDefault="00290EA5" w:rsidP="00290EA5">
            <w:pPr>
              <w:rPr>
                <w:rFonts w:ascii="Arial" w:hAnsi="Arial" w:cs="Arial"/>
                <w:sz w:val="20"/>
                <w:szCs w:val="20"/>
              </w:rPr>
            </w:pPr>
            <w:r w:rsidRPr="002F79FD">
              <w:rPr>
                <w:rFonts w:ascii="Arial" w:hAnsi="Arial" w:cs="Arial"/>
                <w:sz w:val="20"/>
                <w:szCs w:val="20"/>
              </w:rPr>
              <w:t xml:space="preserve">Attach Provost’s recommendation </w:t>
            </w:r>
          </w:p>
        </w:tc>
        <w:tc>
          <w:tcPr>
            <w:tcW w:w="352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12D5FBFD" w14:textId="77777777" w:rsidR="00290EA5" w:rsidRPr="002F79FD" w:rsidRDefault="00290EA5" w:rsidP="00290EA5">
            <w:pPr>
              <w:rPr>
                <w:rFonts w:ascii="Arial" w:hAnsi="Arial" w:cs="Arial"/>
                <w:sz w:val="20"/>
                <w:szCs w:val="20"/>
              </w:rPr>
            </w:pPr>
            <w:r w:rsidRPr="002F79FD">
              <w:rPr>
                <w:rFonts w:ascii="Arial" w:hAnsi="Arial" w:cs="Arial"/>
                <w:sz w:val="20"/>
                <w:szCs w:val="20"/>
              </w:rPr>
              <w:t>Provost and Vice President for Academic Affairs</w:t>
            </w:r>
          </w:p>
        </w:tc>
      </w:tr>
      <w:tr w:rsidR="00290EA5" w:rsidRPr="00F674DA" w14:paraId="7E06F090" w14:textId="77777777" w:rsidTr="00290EA5">
        <w:trPr>
          <w:cantSplit/>
          <w:trHeight w:val="288"/>
          <w:jc w:val="center"/>
        </w:trPr>
        <w:tc>
          <w:tcPr>
            <w:tcW w:w="2105" w:type="dxa"/>
            <w:tcBorders>
              <w:top w:val="single" w:sz="4" w:space="0" w:color="auto"/>
              <w:left w:val="single" w:sz="4" w:space="0" w:color="auto"/>
              <w:bottom w:val="single" w:sz="4" w:space="0" w:color="auto"/>
              <w:right w:val="single" w:sz="4" w:space="0" w:color="auto"/>
            </w:tcBorders>
            <w:vAlign w:val="center"/>
          </w:tcPr>
          <w:p w14:paraId="09F839D0" w14:textId="77777777" w:rsidR="00290EA5" w:rsidRPr="002F79FD" w:rsidRDefault="00910137" w:rsidP="00910137">
            <w:pPr>
              <w:rPr>
                <w:rFonts w:ascii="Arial" w:hAnsi="Arial" w:cs="Arial"/>
                <w:sz w:val="20"/>
                <w:szCs w:val="20"/>
              </w:rPr>
            </w:pPr>
            <w:r>
              <w:rPr>
                <w:rFonts w:ascii="Arial" w:hAnsi="Arial" w:cs="Arial"/>
                <w:sz w:val="20"/>
                <w:szCs w:val="20"/>
              </w:rPr>
              <w:t>by April 15</w:t>
            </w:r>
          </w:p>
        </w:tc>
        <w:tc>
          <w:tcPr>
            <w:tcW w:w="3763" w:type="dxa"/>
            <w:tcBorders>
              <w:top w:val="single" w:sz="4" w:space="0" w:color="auto"/>
              <w:left w:val="single" w:sz="4" w:space="0" w:color="auto"/>
              <w:bottom w:val="single" w:sz="4" w:space="0" w:color="auto"/>
              <w:right w:val="single" w:sz="4" w:space="0" w:color="auto"/>
            </w:tcBorders>
            <w:vAlign w:val="center"/>
          </w:tcPr>
          <w:p w14:paraId="12CE8D4C" w14:textId="77777777" w:rsidR="00290EA5" w:rsidRPr="002F79FD" w:rsidRDefault="00290EA5" w:rsidP="00910137">
            <w:pPr>
              <w:rPr>
                <w:rFonts w:ascii="Arial" w:hAnsi="Arial" w:cs="Arial"/>
                <w:sz w:val="20"/>
                <w:szCs w:val="20"/>
              </w:rPr>
            </w:pPr>
            <w:r w:rsidRPr="002F79FD">
              <w:rPr>
                <w:rFonts w:ascii="Arial" w:hAnsi="Arial" w:cs="Arial"/>
                <w:sz w:val="20"/>
                <w:szCs w:val="20"/>
              </w:rPr>
              <w:t xml:space="preserve">Upload CPR </w:t>
            </w:r>
            <w:r w:rsidR="00910137">
              <w:rPr>
                <w:rFonts w:ascii="Arial" w:hAnsi="Arial" w:cs="Arial"/>
                <w:sz w:val="20"/>
                <w:szCs w:val="20"/>
              </w:rPr>
              <w:t xml:space="preserve">summary </w:t>
            </w:r>
            <w:r w:rsidRPr="002F79FD">
              <w:rPr>
                <w:rFonts w:ascii="Arial" w:hAnsi="Arial" w:cs="Arial"/>
                <w:sz w:val="20"/>
                <w:szCs w:val="20"/>
              </w:rPr>
              <w:t>to USG</w:t>
            </w:r>
          </w:p>
        </w:tc>
        <w:tc>
          <w:tcPr>
            <w:tcW w:w="352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190F60F2" w14:textId="77777777" w:rsidR="00290EA5" w:rsidRPr="002F79FD" w:rsidRDefault="00290EA5" w:rsidP="00290EA5">
            <w:pPr>
              <w:rPr>
                <w:rFonts w:ascii="Arial" w:hAnsi="Arial" w:cs="Arial"/>
                <w:sz w:val="20"/>
                <w:szCs w:val="20"/>
              </w:rPr>
            </w:pPr>
            <w:r w:rsidRPr="002F79FD">
              <w:rPr>
                <w:rFonts w:ascii="Arial" w:hAnsi="Arial" w:cs="Arial"/>
                <w:sz w:val="20"/>
                <w:szCs w:val="20"/>
              </w:rPr>
              <w:t>Division of Academic Affairs</w:t>
            </w:r>
          </w:p>
        </w:tc>
      </w:tr>
    </w:tbl>
    <w:p w14:paraId="6B47BD8B" w14:textId="77777777" w:rsidR="003617C3" w:rsidRDefault="003617C3">
      <w:pPr>
        <w:spacing w:before="0" w:after="0"/>
        <w:rPr>
          <w:rFonts w:ascii="Arial" w:hAnsi="Arial" w:cs="Arial"/>
          <w:sz w:val="20"/>
          <w:szCs w:val="20"/>
        </w:rPr>
      </w:pPr>
    </w:p>
    <w:p w14:paraId="3A3F79CE" w14:textId="77777777" w:rsidR="004E2B8B" w:rsidRDefault="004E2B8B">
      <w:pPr>
        <w:spacing w:before="0" w:after="0"/>
        <w:rPr>
          <w:rFonts w:ascii="Arial" w:hAnsi="Arial" w:cs="Arial"/>
          <w:sz w:val="20"/>
          <w:szCs w:val="20"/>
        </w:rPr>
      </w:pPr>
      <w:r>
        <w:rPr>
          <w:rFonts w:ascii="Arial" w:hAnsi="Arial" w:cs="Arial"/>
          <w:sz w:val="20"/>
          <w:szCs w:val="20"/>
        </w:rPr>
        <w:br w:type="page"/>
      </w:r>
    </w:p>
    <w:p w14:paraId="30309480" w14:textId="77777777" w:rsidR="003617C3" w:rsidRDefault="003617C3" w:rsidP="00F674DA">
      <w:pPr>
        <w:spacing w:before="0" w:after="0"/>
        <w:contextualSpacing/>
        <w:jc w:val="center"/>
        <w:rPr>
          <w:rFonts w:ascii="Arial" w:hAnsi="Arial" w:cs="Arial"/>
          <w:b/>
          <w:caps/>
          <w:sz w:val="28"/>
          <w:szCs w:val="28"/>
        </w:rPr>
      </w:pPr>
    </w:p>
    <w:p w14:paraId="52BDC2F9" w14:textId="77777777" w:rsidR="004E2B8B" w:rsidRDefault="004E2B8B" w:rsidP="00F674DA">
      <w:pPr>
        <w:spacing w:before="0" w:after="0"/>
        <w:contextualSpacing/>
        <w:jc w:val="center"/>
        <w:rPr>
          <w:rFonts w:ascii="Arial" w:hAnsi="Arial" w:cs="Arial"/>
          <w:b/>
          <w:caps/>
          <w:sz w:val="28"/>
          <w:szCs w:val="28"/>
        </w:rPr>
      </w:pPr>
    </w:p>
    <w:p w14:paraId="54EDA771" w14:textId="77777777" w:rsidR="00F674DA" w:rsidRDefault="00F674DA" w:rsidP="00F674DA">
      <w:pPr>
        <w:spacing w:before="0" w:after="0"/>
        <w:contextualSpacing/>
        <w:jc w:val="center"/>
        <w:rPr>
          <w:rFonts w:ascii="Arial" w:hAnsi="Arial" w:cs="Arial"/>
          <w:b/>
          <w:caps/>
          <w:sz w:val="28"/>
          <w:szCs w:val="28"/>
        </w:rPr>
      </w:pPr>
      <w:r w:rsidRPr="00F674DA">
        <w:rPr>
          <w:rFonts w:ascii="Arial" w:hAnsi="Arial" w:cs="Arial"/>
          <w:b/>
          <w:caps/>
          <w:sz w:val="28"/>
          <w:szCs w:val="28"/>
        </w:rPr>
        <w:t>CPR Analysis Summary</w:t>
      </w:r>
      <w:r w:rsidR="00251A0B">
        <w:rPr>
          <w:rFonts w:ascii="Arial" w:hAnsi="Arial" w:cs="Arial"/>
          <w:b/>
          <w:caps/>
          <w:sz w:val="28"/>
          <w:szCs w:val="28"/>
        </w:rPr>
        <w:br/>
        <w:t>Prepared by Department</w:t>
      </w:r>
    </w:p>
    <w:p w14:paraId="3C3D83DA" w14:textId="77777777" w:rsidR="00F674DA" w:rsidRPr="00F674DA" w:rsidRDefault="00F674DA" w:rsidP="00F674DA">
      <w:pPr>
        <w:spacing w:before="0" w:after="0"/>
        <w:contextualSpacing/>
        <w:jc w:val="center"/>
        <w:rPr>
          <w:rFonts w:ascii="Arial" w:hAnsi="Arial" w:cs="Arial"/>
          <w:b/>
          <w:caps/>
          <w:sz w:val="28"/>
          <w:szCs w:val="28"/>
        </w:rPr>
      </w:pPr>
    </w:p>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270"/>
        <w:gridCol w:w="3270"/>
        <w:gridCol w:w="3270"/>
      </w:tblGrid>
      <w:tr w:rsidR="00BC7E14" w:rsidRPr="00033764" w14:paraId="2BC8EBBB" w14:textId="77777777" w:rsidTr="00BC7E14">
        <w:trPr>
          <w:trHeight w:val="314"/>
        </w:trPr>
        <w:tc>
          <w:tcPr>
            <w:tcW w:w="3270" w:type="dxa"/>
            <w:shd w:val="clear" w:color="auto" w:fill="auto"/>
          </w:tcPr>
          <w:p w14:paraId="1EF807F5" w14:textId="77777777" w:rsidR="00BC7E14" w:rsidRPr="00033764" w:rsidRDefault="00BC7E14" w:rsidP="00BC7E14">
            <w:pPr>
              <w:spacing w:before="0" w:after="0" w:line="276" w:lineRule="auto"/>
              <w:rPr>
                <w:rFonts w:ascii="Arial" w:hAnsi="Arial" w:cs="Arial"/>
                <w:sz w:val="20"/>
                <w:szCs w:val="20"/>
              </w:rPr>
            </w:pPr>
            <w:r w:rsidRPr="00033764">
              <w:rPr>
                <w:rFonts w:ascii="Arial" w:hAnsi="Arial" w:cs="Arial"/>
                <w:sz w:val="20"/>
                <w:szCs w:val="20"/>
              </w:rPr>
              <w:t xml:space="preserve">Degree Program: </w:t>
            </w:r>
          </w:p>
          <w:p w14:paraId="2C55F99A" w14:textId="77777777" w:rsidR="00BC7E14" w:rsidRPr="00033764" w:rsidRDefault="00BC7E14" w:rsidP="00BC7E14">
            <w:pPr>
              <w:spacing w:before="0" w:after="0" w:line="276" w:lineRule="auto"/>
              <w:rPr>
                <w:rFonts w:ascii="Arial" w:hAnsi="Arial" w:cs="Arial"/>
                <w:sz w:val="20"/>
                <w:szCs w:val="20"/>
              </w:rPr>
            </w:pPr>
          </w:p>
        </w:tc>
        <w:tc>
          <w:tcPr>
            <w:tcW w:w="3270" w:type="dxa"/>
            <w:shd w:val="clear" w:color="auto" w:fill="auto"/>
          </w:tcPr>
          <w:p w14:paraId="79555A3D" w14:textId="77777777" w:rsidR="00BC7E14" w:rsidRPr="00033764" w:rsidRDefault="00BC7E14" w:rsidP="00BC7E14">
            <w:pPr>
              <w:spacing w:before="0" w:after="0" w:line="276" w:lineRule="auto"/>
              <w:rPr>
                <w:rFonts w:ascii="Arial" w:hAnsi="Arial" w:cs="Arial"/>
                <w:sz w:val="20"/>
                <w:szCs w:val="20"/>
              </w:rPr>
            </w:pPr>
            <w:r w:rsidRPr="00033764">
              <w:rPr>
                <w:rFonts w:ascii="Arial" w:hAnsi="Arial" w:cs="Arial"/>
                <w:sz w:val="20"/>
                <w:szCs w:val="20"/>
              </w:rPr>
              <w:t>Date Submitted:</w:t>
            </w:r>
          </w:p>
          <w:p w14:paraId="5A73D96F" w14:textId="77777777" w:rsidR="00BC7E14" w:rsidRPr="00033764" w:rsidRDefault="00BC7E14" w:rsidP="00BC7E14">
            <w:pPr>
              <w:spacing w:before="0" w:after="0" w:line="276" w:lineRule="auto"/>
              <w:rPr>
                <w:rFonts w:ascii="Arial" w:hAnsi="Arial" w:cs="Arial"/>
                <w:sz w:val="20"/>
                <w:szCs w:val="20"/>
              </w:rPr>
            </w:pPr>
          </w:p>
        </w:tc>
        <w:tc>
          <w:tcPr>
            <w:tcW w:w="3270" w:type="dxa"/>
            <w:shd w:val="clear" w:color="auto" w:fill="auto"/>
          </w:tcPr>
          <w:p w14:paraId="29695A28" w14:textId="77777777" w:rsidR="00BC7E14" w:rsidRPr="00033764" w:rsidRDefault="00BC7E14" w:rsidP="00BC7E14">
            <w:pPr>
              <w:spacing w:before="0" w:after="0" w:line="276" w:lineRule="auto"/>
              <w:rPr>
                <w:rFonts w:ascii="Arial" w:hAnsi="Arial" w:cs="Arial"/>
                <w:sz w:val="20"/>
                <w:szCs w:val="20"/>
              </w:rPr>
            </w:pPr>
            <w:r w:rsidRPr="00033764">
              <w:rPr>
                <w:rFonts w:ascii="Arial" w:hAnsi="Arial" w:cs="Arial"/>
                <w:sz w:val="20"/>
                <w:szCs w:val="20"/>
              </w:rPr>
              <w:t>Years of Data Examined:</w:t>
            </w:r>
          </w:p>
          <w:p w14:paraId="49B47A69" w14:textId="77777777" w:rsidR="00BC7E14" w:rsidRPr="00033764" w:rsidRDefault="00BC7E14" w:rsidP="00BC7E14">
            <w:pPr>
              <w:spacing w:before="0" w:after="0" w:line="276" w:lineRule="auto"/>
              <w:rPr>
                <w:rFonts w:ascii="Arial" w:hAnsi="Arial" w:cs="Arial"/>
                <w:sz w:val="20"/>
                <w:szCs w:val="20"/>
              </w:rPr>
            </w:pPr>
          </w:p>
        </w:tc>
      </w:tr>
      <w:tr w:rsidR="00BC7E14" w:rsidRPr="00033764" w14:paraId="149C6C45" w14:textId="77777777" w:rsidTr="00BC7E14">
        <w:trPr>
          <w:trHeight w:val="75"/>
        </w:trPr>
        <w:tc>
          <w:tcPr>
            <w:tcW w:w="9810" w:type="dxa"/>
            <w:gridSpan w:val="3"/>
            <w:shd w:val="clear" w:color="auto" w:fill="BFBFBF" w:themeFill="background1" w:themeFillShade="BF"/>
            <w:vAlign w:val="center"/>
          </w:tcPr>
          <w:p w14:paraId="560839C0" w14:textId="77777777" w:rsidR="00BC7E14" w:rsidRPr="00033764" w:rsidRDefault="00BC7E14" w:rsidP="00910137">
            <w:pPr>
              <w:pStyle w:val="Allcaps"/>
              <w:spacing w:before="0" w:after="0" w:line="276" w:lineRule="auto"/>
              <w:rPr>
                <w:rFonts w:ascii="Arial" w:hAnsi="Arial" w:cs="Arial"/>
                <w:caps w:val="0"/>
                <w:sz w:val="20"/>
                <w:szCs w:val="20"/>
              </w:rPr>
            </w:pPr>
            <w:r w:rsidRPr="00033764">
              <w:rPr>
                <w:rFonts w:ascii="Arial" w:hAnsi="Arial" w:cs="Arial"/>
                <w:caps w:val="0"/>
                <w:sz w:val="20"/>
                <w:szCs w:val="20"/>
              </w:rPr>
              <w:t xml:space="preserve">For each of the five questions submitted, responses should be no more than </w:t>
            </w:r>
            <w:r w:rsidR="009C6483">
              <w:rPr>
                <w:rFonts w:ascii="Arial" w:hAnsi="Arial" w:cs="Arial"/>
                <w:caps w:val="0"/>
                <w:sz w:val="20"/>
                <w:szCs w:val="20"/>
              </w:rPr>
              <w:t>one</w:t>
            </w:r>
            <w:r w:rsidRPr="00033764">
              <w:rPr>
                <w:rFonts w:ascii="Arial" w:hAnsi="Arial" w:cs="Arial"/>
                <w:caps w:val="0"/>
                <w:sz w:val="20"/>
                <w:szCs w:val="20"/>
              </w:rPr>
              <w:t xml:space="preserve"> typed page (single-spaced with double spacing between paragraphs). A </w:t>
            </w:r>
            <w:proofErr w:type="gramStart"/>
            <w:r w:rsidRPr="00033764">
              <w:rPr>
                <w:rFonts w:ascii="Arial" w:hAnsi="Arial" w:cs="Arial"/>
                <w:caps w:val="0"/>
                <w:sz w:val="20"/>
                <w:szCs w:val="20"/>
              </w:rPr>
              <w:t>one page</w:t>
            </w:r>
            <w:proofErr w:type="gramEnd"/>
            <w:r w:rsidRPr="00033764">
              <w:rPr>
                <w:rFonts w:ascii="Arial" w:hAnsi="Arial" w:cs="Arial"/>
                <w:caps w:val="0"/>
                <w:sz w:val="20"/>
                <w:szCs w:val="20"/>
              </w:rPr>
              <w:t xml:space="preserve"> introduction outlining the recommendations from the last comprehensive review should be included as well as </w:t>
            </w:r>
            <w:r w:rsidR="008F5D2E">
              <w:rPr>
                <w:rFonts w:ascii="Arial" w:hAnsi="Arial" w:cs="Arial"/>
                <w:caps w:val="0"/>
                <w:sz w:val="20"/>
                <w:szCs w:val="20"/>
              </w:rPr>
              <w:t xml:space="preserve">a </w:t>
            </w:r>
            <w:r w:rsidRPr="00033764">
              <w:rPr>
                <w:rFonts w:ascii="Arial" w:hAnsi="Arial" w:cs="Arial"/>
                <w:caps w:val="0"/>
                <w:sz w:val="20"/>
                <w:szCs w:val="20"/>
              </w:rPr>
              <w:t>one page conclusion summarizing the department’s vision for the next five years. Documentation to support conclusions should be attached as appendices and based on information from</w:t>
            </w:r>
            <w:r w:rsidR="003617C3">
              <w:rPr>
                <w:rFonts w:ascii="Arial" w:hAnsi="Arial" w:cs="Arial"/>
                <w:caps w:val="0"/>
                <w:sz w:val="20"/>
                <w:szCs w:val="20"/>
              </w:rPr>
              <w:t xml:space="preserve"> the </w:t>
            </w:r>
            <w:r w:rsidR="00910137">
              <w:rPr>
                <w:rFonts w:ascii="Arial" w:hAnsi="Arial" w:cs="Arial"/>
                <w:caps w:val="0"/>
                <w:sz w:val="20"/>
                <w:szCs w:val="20"/>
              </w:rPr>
              <w:t>d</w:t>
            </w:r>
            <w:r w:rsidR="003617C3">
              <w:rPr>
                <w:rFonts w:ascii="Arial" w:hAnsi="Arial" w:cs="Arial"/>
                <w:caps w:val="0"/>
                <w:sz w:val="20"/>
                <w:szCs w:val="20"/>
              </w:rPr>
              <w:t xml:space="preserve">ata </w:t>
            </w:r>
            <w:r w:rsidR="00910137">
              <w:rPr>
                <w:rFonts w:ascii="Arial" w:hAnsi="Arial" w:cs="Arial"/>
                <w:caps w:val="0"/>
                <w:sz w:val="20"/>
                <w:szCs w:val="20"/>
              </w:rPr>
              <w:t>p</w:t>
            </w:r>
            <w:r w:rsidR="003617C3">
              <w:rPr>
                <w:rFonts w:ascii="Arial" w:hAnsi="Arial" w:cs="Arial"/>
                <w:caps w:val="0"/>
                <w:sz w:val="20"/>
                <w:szCs w:val="20"/>
              </w:rPr>
              <w:t>ortal</w:t>
            </w:r>
            <w:r w:rsidR="00C12B00">
              <w:rPr>
                <w:rFonts w:ascii="Arial" w:hAnsi="Arial" w:cs="Arial"/>
                <w:caps w:val="0"/>
                <w:sz w:val="20"/>
                <w:szCs w:val="20"/>
              </w:rPr>
              <w:t xml:space="preserve"> and </w:t>
            </w:r>
            <w:r w:rsidR="003617C3">
              <w:rPr>
                <w:rFonts w:ascii="Arial" w:hAnsi="Arial" w:cs="Arial"/>
                <w:caps w:val="0"/>
                <w:sz w:val="20"/>
                <w:szCs w:val="20"/>
              </w:rPr>
              <w:t>other departmental sources.</w:t>
            </w:r>
          </w:p>
        </w:tc>
      </w:tr>
      <w:tr w:rsidR="00BC7E14" w:rsidRPr="00033764" w14:paraId="1D9A27E2" w14:textId="77777777" w:rsidTr="00BC7E14">
        <w:trPr>
          <w:trHeight w:val="75"/>
        </w:trPr>
        <w:tc>
          <w:tcPr>
            <w:tcW w:w="9810" w:type="dxa"/>
            <w:gridSpan w:val="3"/>
            <w:shd w:val="clear" w:color="auto" w:fill="D9D9D9" w:themeFill="background1" w:themeFillShade="D9"/>
            <w:vAlign w:val="center"/>
          </w:tcPr>
          <w:p w14:paraId="4FF24DA9" w14:textId="77777777" w:rsidR="00BC7E14" w:rsidRPr="00033764" w:rsidRDefault="00BC7E14" w:rsidP="00BC7E14">
            <w:pPr>
              <w:pStyle w:val="Allcaps"/>
              <w:numPr>
                <w:ilvl w:val="0"/>
                <w:numId w:val="36"/>
              </w:numPr>
              <w:spacing w:before="0" w:after="0" w:line="276" w:lineRule="auto"/>
              <w:rPr>
                <w:rFonts w:ascii="Arial" w:hAnsi="Arial" w:cs="Arial"/>
                <w:b/>
                <w:sz w:val="20"/>
                <w:szCs w:val="20"/>
              </w:rPr>
            </w:pPr>
            <w:r w:rsidRPr="00033764">
              <w:rPr>
                <w:rFonts w:ascii="Arial" w:hAnsi="Arial" w:cs="Arial"/>
                <w:b/>
                <w:sz w:val="20"/>
                <w:szCs w:val="20"/>
              </w:rPr>
              <w:t>What strengths does the program exhibit in productivity, viability, and quality?</w:t>
            </w:r>
          </w:p>
        </w:tc>
      </w:tr>
      <w:tr w:rsidR="00BC7E14" w:rsidRPr="00033764" w14:paraId="0EE7F795" w14:textId="77777777" w:rsidTr="00BC7E14">
        <w:trPr>
          <w:trHeight w:val="360"/>
        </w:trPr>
        <w:tc>
          <w:tcPr>
            <w:tcW w:w="9810" w:type="dxa"/>
            <w:gridSpan w:val="3"/>
            <w:tcBorders>
              <w:bottom w:val="single" w:sz="4" w:space="0" w:color="C0C0C0"/>
            </w:tcBorders>
            <w:shd w:val="clear" w:color="auto" w:fill="auto"/>
          </w:tcPr>
          <w:p w14:paraId="3DF8DAA0" w14:textId="77777777" w:rsidR="00BC7E14" w:rsidRPr="00033764" w:rsidRDefault="00BC7E14" w:rsidP="00BC7E14">
            <w:pPr>
              <w:pStyle w:val="BulletedList"/>
              <w:numPr>
                <w:ilvl w:val="0"/>
                <w:numId w:val="13"/>
              </w:numPr>
              <w:spacing w:before="0" w:after="0"/>
              <w:rPr>
                <w:rFonts w:ascii="Arial" w:hAnsi="Arial" w:cs="Arial"/>
                <w:sz w:val="20"/>
                <w:szCs w:val="20"/>
              </w:rPr>
            </w:pPr>
          </w:p>
        </w:tc>
      </w:tr>
      <w:tr w:rsidR="00BC7E14" w:rsidRPr="00033764" w14:paraId="67E22BCC" w14:textId="77777777" w:rsidTr="00BC7E14">
        <w:trPr>
          <w:trHeight w:val="75"/>
        </w:trPr>
        <w:tc>
          <w:tcPr>
            <w:tcW w:w="9810" w:type="dxa"/>
            <w:gridSpan w:val="3"/>
            <w:shd w:val="clear" w:color="auto" w:fill="D9D9D9" w:themeFill="background1" w:themeFillShade="D9"/>
            <w:vAlign w:val="center"/>
          </w:tcPr>
          <w:p w14:paraId="7411BF3B" w14:textId="77777777" w:rsidR="00BC7E14" w:rsidRPr="00033764" w:rsidRDefault="00BC7E14" w:rsidP="00BC7E14">
            <w:pPr>
              <w:pStyle w:val="Allcaps"/>
              <w:numPr>
                <w:ilvl w:val="0"/>
                <w:numId w:val="36"/>
              </w:numPr>
              <w:spacing w:before="0" w:after="0" w:line="276" w:lineRule="auto"/>
              <w:rPr>
                <w:rFonts w:ascii="Arial" w:hAnsi="Arial" w:cs="Arial"/>
                <w:b/>
                <w:sz w:val="20"/>
                <w:szCs w:val="20"/>
              </w:rPr>
            </w:pPr>
            <w:r w:rsidRPr="00033764">
              <w:rPr>
                <w:rFonts w:ascii="Arial" w:hAnsi="Arial" w:cs="Arial"/>
                <w:b/>
                <w:sz w:val="20"/>
                <w:szCs w:val="20"/>
              </w:rPr>
              <w:t>What weaknesses does the program exhibit in productivity, viability, and quality?</w:t>
            </w:r>
          </w:p>
        </w:tc>
      </w:tr>
      <w:tr w:rsidR="00BC7E14" w:rsidRPr="00033764" w14:paraId="0FE8E760" w14:textId="77777777" w:rsidTr="00BC7E14">
        <w:trPr>
          <w:trHeight w:val="296"/>
        </w:trPr>
        <w:tc>
          <w:tcPr>
            <w:tcW w:w="9810" w:type="dxa"/>
            <w:gridSpan w:val="3"/>
            <w:tcBorders>
              <w:bottom w:val="single" w:sz="4" w:space="0" w:color="C0C0C0"/>
            </w:tcBorders>
            <w:shd w:val="clear" w:color="auto" w:fill="auto"/>
          </w:tcPr>
          <w:p w14:paraId="6AB72A91" w14:textId="77777777" w:rsidR="00BC7E14" w:rsidRPr="00033764" w:rsidRDefault="00BC7E14" w:rsidP="00BC7E14">
            <w:pPr>
              <w:pStyle w:val="BulletedList"/>
              <w:numPr>
                <w:ilvl w:val="0"/>
                <w:numId w:val="13"/>
              </w:numPr>
              <w:spacing w:before="0" w:after="0"/>
              <w:rPr>
                <w:rFonts w:ascii="Arial" w:hAnsi="Arial" w:cs="Arial"/>
                <w:b/>
                <w:sz w:val="20"/>
                <w:szCs w:val="20"/>
              </w:rPr>
            </w:pPr>
          </w:p>
        </w:tc>
      </w:tr>
      <w:tr w:rsidR="00BC7E14" w:rsidRPr="00033764" w14:paraId="46637FEA" w14:textId="77777777" w:rsidTr="00BC7E14">
        <w:trPr>
          <w:trHeight w:val="75"/>
        </w:trPr>
        <w:tc>
          <w:tcPr>
            <w:tcW w:w="9810" w:type="dxa"/>
            <w:gridSpan w:val="3"/>
            <w:shd w:val="clear" w:color="auto" w:fill="D9D9D9" w:themeFill="background1" w:themeFillShade="D9"/>
            <w:vAlign w:val="center"/>
          </w:tcPr>
          <w:p w14:paraId="75011A86" w14:textId="77777777" w:rsidR="00BC7E14" w:rsidRPr="00033764" w:rsidRDefault="00BC7E14" w:rsidP="00BC7E14">
            <w:pPr>
              <w:pStyle w:val="Allcaps"/>
              <w:numPr>
                <w:ilvl w:val="0"/>
                <w:numId w:val="36"/>
              </w:numPr>
              <w:spacing w:before="0" w:after="0" w:line="276" w:lineRule="auto"/>
              <w:rPr>
                <w:rFonts w:ascii="Arial" w:hAnsi="Arial" w:cs="Arial"/>
                <w:b/>
                <w:sz w:val="20"/>
                <w:szCs w:val="20"/>
              </w:rPr>
            </w:pPr>
            <w:r w:rsidRPr="00033764">
              <w:rPr>
                <w:rFonts w:ascii="Arial" w:hAnsi="Arial" w:cs="Arial"/>
                <w:b/>
                <w:sz w:val="20"/>
                <w:szCs w:val="20"/>
              </w:rPr>
              <w:t>What opportunities are open to the program?</w:t>
            </w:r>
          </w:p>
        </w:tc>
      </w:tr>
      <w:tr w:rsidR="00BC7E14" w:rsidRPr="00033764" w14:paraId="119D963B" w14:textId="77777777" w:rsidTr="00BC7E14">
        <w:trPr>
          <w:trHeight w:val="360"/>
        </w:trPr>
        <w:tc>
          <w:tcPr>
            <w:tcW w:w="9810" w:type="dxa"/>
            <w:gridSpan w:val="3"/>
            <w:tcBorders>
              <w:bottom w:val="single" w:sz="4" w:space="0" w:color="C0C0C0"/>
            </w:tcBorders>
            <w:shd w:val="clear" w:color="auto" w:fill="auto"/>
          </w:tcPr>
          <w:p w14:paraId="722F09F3" w14:textId="77777777" w:rsidR="00BC7E14" w:rsidRPr="00033764" w:rsidRDefault="00BC7E14" w:rsidP="00BC7E14">
            <w:pPr>
              <w:pStyle w:val="BulletedList"/>
              <w:numPr>
                <w:ilvl w:val="0"/>
                <w:numId w:val="13"/>
              </w:numPr>
              <w:spacing w:before="0" w:after="0" w:line="276" w:lineRule="auto"/>
              <w:rPr>
                <w:rFonts w:ascii="Arial" w:hAnsi="Arial" w:cs="Arial"/>
                <w:sz w:val="20"/>
                <w:szCs w:val="20"/>
              </w:rPr>
            </w:pPr>
          </w:p>
        </w:tc>
      </w:tr>
      <w:tr w:rsidR="00BC7E14" w:rsidRPr="00033764" w14:paraId="3E4A7E09" w14:textId="77777777" w:rsidTr="00BC7E14">
        <w:trPr>
          <w:trHeight w:val="75"/>
        </w:trPr>
        <w:tc>
          <w:tcPr>
            <w:tcW w:w="9810" w:type="dxa"/>
            <w:gridSpan w:val="3"/>
            <w:shd w:val="clear" w:color="auto" w:fill="D9D9D9" w:themeFill="background1" w:themeFillShade="D9"/>
            <w:vAlign w:val="center"/>
          </w:tcPr>
          <w:p w14:paraId="65991F16" w14:textId="77777777" w:rsidR="00BC7E14" w:rsidRPr="00033764" w:rsidRDefault="00BC7E14" w:rsidP="00BC7E14">
            <w:pPr>
              <w:pStyle w:val="Allcaps"/>
              <w:numPr>
                <w:ilvl w:val="0"/>
                <w:numId w:val="36"/>
              </w:numPr>
              <w:spacing w:before="0" w:after="0" w:line="276" w:lineRule="auto"/>
              <w:rPr>
                <w:rFonts w:ascii="Arial" w:hAnsi="Arial" w:cs="Arial"/>
                <w:b/>
                <w:sz w:val="20"/>
                <w:szCs w:val="20"/>
              </w:rPr>
            </w:pPr>
            <w:r w:rsidRPr="00033764">
              <w:rPr>
                <w:rFonts w:ascii="Arial" w:hAnsi="Arial" w:cs="Arial"/>
                <w:b/>
                <w:sz w:val="20"/>
                <w:szCs w:val="20"/>
              </w:rPr>
              <w:t>What threats does the program face?</w:t>
            </w:r>
          </w:p>
        </w:tc>
      </w:tr>
      <w:tr w:rsidR="00BC7E14" w:rsidRPr="00033764" w14:paraId="75682C2B" w14:textId="77777777" w:rsidTr="00BC7E14">
        <w:trPr>
          <w:trHeight w:val="360"/>
        </w:trPr>
        <w:tc>
          <w:tcPr>
            <w:tcW w:w="9810" w:type="dxa"/>
            <w:gridSpan w:val="3"/>
            <w:tcBorders>
              <w:bottom w:val="single" w:sz="4" w:space="0" w:color="C0C0C0"/>
            </w:tcBorders>
            <w:shd w:val="clear" w:color="auto" w:fill="auto"/>
            <w:vAlign w:val="center"/>
          </w:tcPr>
          <w:p w14:paraId="4AD20074" w14:textId="77777777" w:rsidR="00BC7E14" w:rsidRPr="00033764" w:rsidRDefault="00BC7E14" w:rsidP="00BC7E14">
            <w:pPr>
              <w:pStyle w:val="BulletedList"/>
              <w:numPr>
                <w:ilvl w:val="0"/>
                <w:numId w:val="13"/>
              </w:numPr>
              <w:spacing w:before="0" w:after="0" w:line="276" w:lineRule="auto"/>
              <w:rPr>
                <w:rFonts w:ascii="Arial" w:hAnsi="Arial" w:cs="Arial"/>
                <w:sz w:val="20"/>
                <w:szCs w:val="20"/>
              </w:rPr>
            </w:pPr>
          </w:p>
        </w:tc>
      </w:tr>
      <w:tr w:rsidR="00BC7E14" w:rsidRPr="00033764" w14:paraId="3C2FAD18" w14:textId="77777777" w:rsidTr="00BC7E14">
        <w:trPr>
          <w:trHeight w:val="75"/>
        </w:trPr>
        <w:tc>
          <w:tcPr>
            <w:tcW w:w="9810" w:type="dxa"/>
            <w:gridSpan w:val="3"/>
            <w:shd w:val="clear" w:color="auto" w:fill="D9D9D9" w:themeFill="background1" w:themeFillShade="D9"/>
            <w:vAlign w:val="center"/>
          </w:tcPr>
          <w:p w14:paraId="38735925" w14:textId="77777777" w:rsidR="00BC7E14" w:rsidRPr="00033764" w:rsidRDefault="00BC7E14" w:rsidP="00BC7E14">
            <w:pPr>
              <w:pStyle w:val="Allcaps"/>
              <w:numPr>
                <w:ilvl w:val="0"/>
                <w:numId w:val="36"/>
              </w:numPr>
              <w:spacing w:before="0" w:after="0" w:line="276" w:lineRule="auto"/>
              <w:rPr>
                <w:rFonts w:ascii="Arial" w:hAnsi="Arial" w:cs="Arial"/>
                <w:b/>
                <w:sz w:val="20"/>
                <w:szCs w:val="20"/>
              </w:rPr>
            </w:pPr>
            <w:r w:rsidRPr="00033764">
              <w:rPr>
                <w:rFonts w:ascii="Arial" w:hAnsi="Arial" w:cs="Arial"/>
                <w:b/>
                <w:sz w:val="20"/>
                <w:szCs w:val="20"/>
              </w:rPr>
              <w:t>What action steps should the program pursue over the next five years?</w:t>
            </w:r>
          </w:p>
        </w:tc>
      </w:tr>
      <w:tr w:rsidR="00BC7E14" w:rsidRPr="00033764" w14:paraId="67242AA5" w14:textId="77777777" w:rsidTr="00BC7E14">
        <w:trPr>
          <w:trHeight w:val="302"/>
        </w:trPr>
        <w:tc>
          <w:tcPr>
            <w:tcW w:w="9810" w:type="dxa"/>
            <w:gridSpan w:val="3"/>
            <w:tcBorders>
              <w:bottom w:val="single" w:sz="4" w:space="0" w:color="C0C0C0"/>
            </w:tcBorders>
            <w:shd w:val="clear" w:color="auto" w:fill="auto"/>
          </w:tcPr>
          <w:p w14:paraId="0C104498" w14:textId="77777777" w:rsidR="00BC7E14" w:rsidRPr="00033764" w:rsidRDefault="00BC7E14" w:rsidP="00BC7E14">
            <w:pPr>
              <w:pStyle w:val="BulletedList"/>
              <w:numPr>
                <w:ilvl w:val="0"/>
                <w:numId w:val="13"/>
              </w:numPr>
              <w:spacing w:before="0" w:after="0"/>
              <w:rPr>
                <w:rFonts w:ascii="Arial" w:hAnsi="Arial" w:cs="Arial"/>
                <w:sz w:val="20"/>
                <w:szCs w:val="20"/>
              </w:rPr>
            </w:pPr>
          </w:p>
        </w:tc>
      </w:tr>
    </w:tbl>
    <w:p w14:paraId="7184FB51" w14:textId="77777777" w:rsidR="00E52EB4" w:rsidRDefault="00E52EB4">
      <w:pPr>
        <w:spacing w:before="0" w:after="0"/>
        <w:rPr>
          <w:rFonts w:ascii="Arial" w:hAnsi="Arial" w:cs="Arial"/>
        </w:rPr>
      </w:pPr>
      <w:r w:rsidRPr="00F674DA">
        <w:rPr>
          <w:rFonts w:ascii="Arial" w:hAnsi="Arial" w:cs="Arial"/>
        </w:rPr>
        <w:br w:type="page"/>
      </w:r>
    </w:p>
    <w:p w14:paraId="15AA4A8A" w14:textId="77777777" w:rsidR="003617C3" w:rsidRDefault="003617C3" w:rsidP="00F674DA">
      <w:pPr>
        <w:spacing w:before="0" w:after="0"/>
        <w:jc w:val="center"/>
        <w:rPr>
          <w:rFonts w:ascii="Arial" w:hAnsi="Arial" w:cs="Arial"/>
          <w:b/>
          <w:sz w:val="28"/>
          <w:szCs w:val="28"/>
        </w:rPr>
      </w:pPr>
    </w:p>
    <w:p w14:paraId="40FA4A34" w14:textId="77777777" w:rsidR="003617C3" w:rsidRDefault="003617C3" w:rsidP="00F674DA">
      <w:pPr>
        <w:spacing w:before="0" w:after="0"/>
        <w:jc w:val="center"/>
        <w:rPr>
          <w:rFonts w:ascii="Arial" w:hAnsi="Arial" w:cs="Arial"/>
          <w:b/>
          <w:sz w:val="28"/>
          <w:szCs w:val="28"/>
        </w:rPr>
      </w:pPr>
    </w:p>
    <w:p w14:paraId="5CFD7DF6" w14:textId="77777777" w:rsidR="00100FDB" w:rsidRDefault="00100FDB" w:rsidP="00E52EB4">
      <w:pPr>
        <w:jc w:val="center"/>
        <w:rPr>
          <w:rFonts w:ascii="Arial" w:hAnsi="Arial" w:cs="Arial"/>
          <w:b/>
          <w:sz w:val="28"/>
          <w:szCs w:val="28"/>
        </w:rPr>
      </w:pPr>
    </w:p>
    <w:p w14:paraId="03D634BE" w14:textId="77777777" w:rsidR="00E52EB4" w:rsidRDefault="00F674DA" w:rsidP="00E52EB4">
      <w:pPr>
        <w:jc w:val="center"/>
        <w:rPr>
          <w:rFonts w:ascii="Arial" w:hAnsi="Arial" w:cs="Arial"/>
          <w:b/>
          <w:sz w:val="28"/>
          <w:szCs w:val="28"/>
        </w:rPr>
      </w:pPr>
      <w:r w:rsidRPr="00F674DA">
        <w:rPr>
          <w:rFonts w:ascii="Arial" w:hAnsi="Arial" w:cs="Arial"/>
          <w:b/>
          <w:sz w:val="28"/>
          <w:szCs w:val="28"/>
        </w:rPr>
        <w:t>DEAN’S CPR RECOMMENDATION</w:t>
      </w:r>
    </w:p>
    <w:p w14:paraId="4BB1FF7D" w14:textId="77777777" w:rsidR="00F674DA" w:rsidRPr="00F674DA" w:rsidRDefault="00F674DA" w:rsidP="00E52EB4">
      <w:pPr>
        <w:jc w:val="center"/>
        <w:rPr>
          <w:rFonts w:ascii="Arial" w:hAnsi="Arial" w:cs="Arial"/>
          <w:b/>
          <w:sz w:val="28"/>
          <w:szCs w:val="28"/>
        </w:rPr>
      </w:pPr>
    </w:p>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530"/>
        <w:gridCol w:w="1740"/>
        <w:gridCol w:w="3270"/>
        <w:gridCol w:w="1290"/>
        <w:gridCol w:w="1980"/>
      </w:tblGrid>
      <w:tr w:rsidR="00F26C0F" w:rsidRPr="003617C3" w14:paraId="33BCBDD4" w14:textId="77777777" w:rsidTr="00F674DA">
        <w:trPr>
          <w:trHeight w:val="314"/>
        </w:trPr>
        <w:tc>
          <w:tcPr>
            <w:tcW w:w="3270" w:type="dxa"/>
            <w:gridSpan w:val="2"/>
            <w:shd w:val="clear" w:color="auto" w:fill="auto"/>
          </w:tcPr>
          <w:p w14:paraId="06A34D88" w14:textId="77777777" w:rsidR="00F26C0F" w:rsidRPr="003617C3" w:rsidRDefault="00F26C0F" w:rsidP="00F674DA">
            <w:pPr>
              <w:spacing w:before="0" w:after="0" w:line="276" w:lineRule="auto"/>
              <w:rPr>
                <w:rFonts w:ascii="Arial" w:hAnsi="Arial" w:cs="Arial"/>
                <w:sz w:val="20"/>
                <w:szCs w:val="20"/>
              </w:rPr>
            </w:pPr>
            <w:r w:rsidRPr="003617C3">
              <w:rPr>
                <w:rFonts w:ascii="Arial" w:hAnsi="Arial" w:cs="Arial"/>
                <w:sz w:val="20"/>
                <w:szCs w:val="20"/>
              </w:rPr>
              <w:t xml:space="preserve">Degree Program: </w:t>
            </w:r>
          </w:p>
          <w:p w14:paraId="41E21C32" w14:textId="77777777" w:rsidR="00F26C0F" w:rsidRPr="003617C3" w:rsidRDefault="00F26C0F" w:rsidP="00F674DA">
            <w:pPr>
              <w:spacing w:before="0" w:after="0" w:line="276" w:lineRule="auto"/>
              <w:rPr>
                <w:rFonts w:ascii="Arial" w:hAnsi="Arial" w:cs="Arial"/>
                <w:sz w:val="20"/>
                <w:szCs w:val="20"/>
              </w:rPr>
            </w:pPr>
          </w:p>
        </w:tc>
        <w:tc>
          <w:tcPr>
            <w:tcW w:w="3270" w:type="dxa"/>
            <w:shd w:val="clear" w:color="auto" w:fill="auto"/>
          </w:tcPr>
          <w:p w14:paraId="1A607013" w14:textId="77777777" w:rsidR="00F26C0F" w:rsidRPr="003617C3" w:rsidRDefault="00F26C0F" w:rsidP="00F674DA">
            <w:pPr>
              <w:spacing w:before="0" w:after="0" w:line="276" w:lineRule="auto"/>
              <w:rPr>
                <w:rFonts w:ascii="Arial" w:hAnsi="Arial" w:cs="Arial"/>
                <w:sz w:val="20"/>
                <w:szCs w:val="20"/>
              </w:rPr>
            </w:pPr>
            <w:r w:rsidRPr="003617C3">
              <w:rPr>
                <w:rFonts w:ascii="Arial" w:hAnsi="Arial" w:cs="Arial"/>
                <w:sz w:val="20"/>
                <w:szCs w:val="20"/>
              </w:rPr>
              <w:t>Date Submitted:</w:t>
            </w:r>
          </w:p>
          <w:p w14:paraId="00B84E71" w14:textId="77777777" w:rsidR="00F26C0F" w:rsidRPr="003617C3" w:rsidRDefault="00F26C0F" w:rsidP="00F674DA">
            <w:pPr>
              <w:spacing w:before="0" w:after="0" w:line="276" w:lineRule="auto"/>
              <w:rPr>
                <w:rFonts w:ascii="Arial" w:hAnsi="Arial" w:cs="Arial"/>
                <w:sz w:val="20"/>
                <w:szCs w:val="20"/>
              </w:rPr>
            </w:pPr>
          </w:p>
        </w:tc>
        <w:tc>
          <w:tcPr>
            <w:tcW w:w="3270" w:type="dxa"/>
            <w:gridSpan w:val="2"/>
            <w:shd w:val="clear" w:color="auto" w:fill="auto"/>
          </w:tcPr>
          <w:p w14:paraId="39A5E7BE" w14:textId="77777777" w:rsidR="00F26C0F" w:rsidRPr="003617C3" w:rsidRDefault="00F26C0F" w:rsidP="00F674DA">
            <w:pPr>
              <w:spacing w:before="0" w:after="0" w:line="276" w:lineRule="auto"/>
              <w:rPr>
                <w:rFonts w:ascii="Arial" w:hAnsi="Arial" w:cs="Arial"/>
                <w:sz w:val="20"/>
                <w:szCs w:val="20"/>
              </w:rPr>
            </w:pPr>
            <w:r w:rsidRPr="003617C3">
              <w:rPr>
                <w:rFonts w:ascii="Arial" w:hAnsi="Arial" w:cs="Arial"/>
                <w:sz w:val="20"/>
                <w:szCs w:val="20"/>
              </w:rPr>
              <w:t>Years of Data Examined:</w:t>
            </w:r>
          </w:p>
          <w:p w14:paraId="2CB841B0" w14:textId="77777777" w:rsidR="00F26C0F" w:rsidRPr="003617C3" w:rsidRDefault="00F26C0F" w:rsidP="00F674DA">
            <w:pPr>
              <w:spacing w:before="0" w:after="0" w:line="276" w:lineRule="auto"/>
              <w:rPr>
                <w:rFonts w:ascii="Arial" w:hAnsi="Arial" w:cs="Arial"/>
                <w:sz w:val="20"/>
                <w:szCs w:val="20"/>
              </w:rPr>
            </w:pPr>
          </w:p>
        </w:tc>
      </w:tr>
      <w:tr w:rsidR="00F26C0F" w:rsidRPr="003617C3" w14:paraId="0F8B5C88" w14:textId="77777777" w:rsidTr="00F674DA">
        <w:trPr>
          <w:trHeight w:val="75"/>
        </w:trPr>
        <w:tc>
          <w:tcPr>
            <w:tcW w:w="9810" w:type="dxa"/>
            <w:gridSpan w:val="5"/>
            <w:shd w:val="clear" w:color="auto" w:fill="D9D9D9" w:themeFill="background1" w:themeFillShade="D9"/>
            <w:vAlign w:val="center"/>
          </w:tcPr>
          <w:p w14:paraId="6ACB2D07" w14:textId="77777777" w:rsidR="00F26C0F" w:rsidRPr="003617C3" w:rsidRDefault="00F26C0F" w:rsidP="00F26C0F">
            <w:pPr>
              <w:pStyle w:val="Allcaps"/>
              <w:numPr>
                <w:ilvl w:val="0"/>
                <w:numId w:val="43"/>
              </w:numPr>
              <w:spacing w:before="0" w:after="0" w:line="276" w:lineRule="auto"/>
              <w:rPr>
                <w:rFonts w:ascii="Arial" w:hAnsi="Arial" w:cs="Arial"/>
                <w:b/>
                <w:sz w:val="20"/>
                <w:szCs w:val="20"/>
              </w:rPr>
            </w:pPr>
            <w:r w:rsidRPr="003617C3">
              <w:rPr>
                <w:rFonts w:ascii="Arial" w:hAnsi="Arial" w:cs="Arial"/>
                <w:b/>
                <w:sz w:val="20"/>
                <w:szCs w:val="20"/>
              </w:rPr>
              <w:t>Do you concur with the program’s evaluation of strengths in terms of productivity, viability, and quality?</w:t>
            </w:r>
          </w:p>
        </w:tc>
      </w:tr>
      <w:tr w:rsidR="00F26C0F" w:rsidRPr="003617C3" w14:paraId="66F6754E" w14:textId="77777777" w:rsidTr="00F26C0F">
        <w:trPr>
          <w:trHeight w:val="360"/>
        </w:trPr>
        <w:tc>
          <w:tcPr>
            <w:tcW w:w="1530" w:type="dxa"/>
            <w:tcBorders>
              <w:bottom w:val="single" w:sz="4" w:space="0" w:color="C0C0C0"/>
            </w:tcBorders>
            <w:shd w:val="clear" w:color="auto" w:fill="auto"/>
          </w:tcPr>
          <w:p w14:paraId="706991F7" w14:textId="77777777" w:rsidR="00F26C0F" w:rsidRPr="003617C3" w:rsidRDefault="00F26C0F"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145902916"/>
                <w14:checkbox>
                  <w14:checked w14:val="0"/>
                  <w14:checkedState w14:val="2612" w14:font="MS Gothic"/>
                  <w14:uncheckedState w14:val="2610" w14:font="MS Gothic"/>
                </w14:checkbox>
              </w:sdtPr>
              <w:sdtEndPr/>
              <w:sdtContent>
                <w:r w:rsidR="009C6483" w:rsidRPr="003617C3">
                  <w:rPr>
                    <w:rFonts w:ascii="MS Gothic" w:eastAsia="MS Gothic" w:hAnsi="MS Gothic" w:cs="MS Gothic" w:hint="eastAsia"/>
                    <w:sz w:val="20"/>
                    <w:szCs w:val="20"/>
                  </w:rPr>
                  <w:t>☐</w:t>
                </w:r>
              </w:sdtContent>
            </w:sdt>
            <w:r w:rsidRPr="003617C3">
              <w:rPr>
                <w:rFonts w:ascii="Arial" w:hAnsi="Arial" w:cs="Arial"/>
                <w:sz w:val="20"/>
                <w:szCs w:val="20"/>
              </w:rPr>
              <w:t xml:space="preserve"> Yes</w:t>
            </w:r>
          </w:p>
          <w:p w14:paraId="1D11924A" w14:textId="77777777" w:rsidR="00F26C0F" w:rsidRPr="003617C3" w:rsidRDefault="00F26C0F"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676856238"/>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No</w:t>
            </w:r>
            <w:r w:rsidRPr="003617C3">
              <w:rPr>
                <w:rFonts w:ascii="Arial" w:hAnsi="Arial" w:cs="Arial"/>
                <w:sz w:val="20"/>
                <w:szCs w:val="20"/>
              </w:rPr>
              <w:tab/>
            </w:r>
          </w:p>
        </w:tc>
        <w:tc>
          <w:tcPr>
            <w:tcW w:w="8280" w:type="dxa"/>
            <w:gridSpan w:val="4"/>
            <w:tcBorders>
              <w:bottom w:val="single" w:sz="4" w:space="0" w:color="C0C0C0"/>
            </w:tcBorders>
            <w:shd w:val="clear" w:color="auto" w:fill="auto"/>
          </w:tcPr>
          <w:p w14:paraId="4625E78A" w14:textId="77777777" w:rsidR="00F26C0F" w:rsidRPr="003617C3" w:rsidRDefault="00F26C0F" w:rsidP="00F26C0F">
            <w:pPr>
              <w:pStyle w:val="BulletedList"/>
              <w:numPr>
                <w:ilvl w:val="0"/>
                <w:numId w:val="0"/>
              </w:numPr>
              <w:spacing w:before="0" w:after="0"/>
              <w:ind w:left="432" w:hanging="288"/>
              <w:rPr>
                <w:rFonts w:ascii="Arial" w:hAnsi="Arial" w:cs="Arial"/>
                <w:sz w:val="20"/>
                <w:szCs w:val="20"/>
              </w:rPr>
            </w:pPr>
            <w:r w:rsidRPr="003617C3">
              <w:rPr>
                <w:rFonts w:ascii="Arial" w:hAnsi="Arial" w:cs="Arial"/>
                <w:sz w:val="20"/>
                <w:szCs w:val="20"/>
              </w:rPr>
              <w:t xml:space="preserve">COMMENTS: </w:t>
            </w:r>
          </w:p>
          <w:p w14:paraId="37307DFD" w14:textId="77777777" w:rsidR="00F26C0F" w:rsidRPr="003617C3" w:rsidRDefault="00F26C0F" w:rsidP="00F26C0F">
            <w:pPr>
              <w:pStyle w:val="BulletedList"/>
              <w:numPr>
                <w:ilvl w:val="0"/>
                <w:numId w:val="13"/>
              </w:numPr>
              <w:spacing w:before="0" w:after="0"/>
              <w:rPr>
                <w:rFonts w:ascii="Arial" w:hAnsi="Arial" w:cs="Arial"/>
                <w:sz w:val="20"/>
                <w:szCs w:val="20"/>
              </w:rPr>
            </w:pPr>
          </w:p>
          <w:p w14:paraId="5A5E191E" w14:textId="77777777" w:rsidR="00F26C0F" w:rsidRPr="003617C3" w:rsidRDefault="00F26C0F" w:rsidP="00F26C0F">
            <w:pPr>
              <w:pStyle w:val="BulletedList"/>
              <w:numPr>
                <w:ilvl w:val="0"/>
                <w:numId w:val="0"/>
              </w:numPr>
              <w:spacing w:before="0" w:after="0"/>
              <w:ind w:left="720"/>
              <w:rPr>
                <w:rFonts w:ascii="Arial" w:hAnsi="Arial" w:cs="Arial"/>
                <w:sz w:val="20"/>
                <w:szCs w:val="20"/>
              </w:rPr>
            </w:pPr>
          </w:p>
        </w:tc>
      </w:tr>
      <w:tr w:rsidR="00F26C0F" w:rsidRPr="003617C3" w14:paraId="2F20063A" w14:textId="77777777" w:rsidTr="00F674DA">
        <w:trPr>
          <w:trHeight w:val="75"/>
        </w:trPr>
        <w:tc>
          <w:tcPr>
            <w:tcW w:w="9810" w:type="dxa"/>
            <w:gridSpan w:val="5"/>
            <w:shd w:val="clear" w:color="auto" w:fill="D9D9D9" w:themeFill="background1" w:themeFillShade="D9"/>
            <w:vAlign w:val="center"/>
          </w:tcPr>
          <w:p w14:paraId="17FF1046" w14:textId="77777777" w:rsidR="00F26C0F" w:rsidRPr="003617C3" w:rsidRDefault="00F26C0F" w:rsidP="00F26C0F">
            <w:pPr>
              <w:pStyle w:val="Allcaps"/>
              <w:numPr>
                <w:ilvl w:val="0"/>
                <w:numId w:val="43"/>
              </w:numPr>
              <w:spacing w:before="0" w:after="0" w:line="276" w:lineRule="auto"/>
              <w:rPr>
                <w:rFonts w:ascii="Arial" w:hAnsi="Arial" w:cs="Arial"/>
                <w:b/>
                <w:sz w:val="20"/>
                <w:szCs w:val="20"/>
              </w:rPr>
            </w:pPr>
            <w:r w:rsidRPr="003617C3">
              <w:rPr>
                <w:rFonts w:ascii="Arial" w:hAnsi="Arial" w:cs="Arial"/>
                <w:b/>
                <w:sz w:val="20"/>
                <w:szCs w:val="20"/>
              </w:rPr>
              <w:t>Do you concur with the program’s evaluation of weaknesses in terms of productivity, viability, and quality?</w:t>
            </w:r>
          </w:p>
        </w:tc>
      </w:tr>
      <w:tr w:rsidR="00F26C0F" w:rsidRPr="003617C3" w14:paraId="41F8E9DE" w14:textId="77777777" w:rsidTr="00F674DA">
        <w:trPr>
          <w:trHeight w:val="360"/>
        </w:trPr>
        <w:tc>
          <w:tcPr>
            <w:tcW w:w="1530" w:type="dxa"/>
            <w:tcBorders>
              <w:bottom w:val="single" w:sz="4" w:space="0" w:color="C0C0C0"/>
            </w:tcBorders>
            <w:shd w:val="clear" w:color="auto" w:fill="auto"/>
          </w:tcPr>
          <w:p w14:paraId="7A9BACC5" w14:textId="77777777" w:rsidR="00F26C0F" w:rsidRPr="003617C3" w:rsidRDefault="00F26C0F"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112131075"/>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Yes</w:t>
            </w:r>
          </w:p>
          <w:p w14:paraId="413FE944" w14:textId="77777777" w:rsidR="00F26C0F" w:rsidRPr="003617C3" w:rsidRDefault="00F26C0F"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1281383672"/>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No</w:t>
            </w:r>
            <w:r w:rsidRPr="003617C3">
              <w:rPr>
                <w:rFonts w:ascii="Arial" w:hAnsi="Arial" w:cs="Arial"/>
                <w:sz w:val="20"/>
                <w:szCs w:val="20"/>
              </w:rPr>
              <w:tab/>
            </w:r>
          </w:p>
        </w:tc>
        <w:tc>
          <w:tcPr>
            <w:tcW w:w="8280" w:type="dxa"/>
            <w:gridSpan w:val="4"/>
            <w:tcBorders>
              <w:bottom w:val="single" w:sz="4" w:space="0" w:color="C0C0C0"/>
            </w:tcBorders>
            <w:shd w:val="clear" w:color="auto" w:fill="auto"/>
          </w:tcPr>
          <w:p w14:paraId="4BE4BE87" w14:textId="77777777" w:rsidR="00F26C0F" w:rsidRPr="003617C3" w:rsidRDefault="00F26C0F" w:rsidP="00F674DA">
            <w:pPr>
              <w:pStyle w:val="BulletedList"/>
              <w:numPr>
                <w:ilvl w:val="0"/>
                <w:numId w:val="0"/>
              </w:numPr>
              <w:spacing w:before="0" w:after="0"/>
              <w:ind w:left="432" w:hanging="288"/>
              <w:rPr>
                <w:rFonts w:ascii="Arial" w:hAnsi="Arial" w:cs="Arial"/>
                <w:sz w:val="20"/>
                <w:szCs w:val="20"/>
              </w:rPr>
            </w:pPr>
            <w:r w:rsidRPr="003617C3">
              <w:rPr>
                <w:rFonts w:ascii="Arial" w:hAnsi="Arial" w:cs="Arial"/>
                <w:sz w:val="20"/>
                <w:szCs w:val="20"/>
              </w:rPr>
              <w:t xml:space="preserve">COMMENTS: </w:t>
            </w:r>
          </w:p>
          <w:p w14:paraId="216E1F4E" w14:textId="77777777" w:rsidR="00F26C0F" w:rsidRPr="003617C3" w:rsidRDefault="00F26C0F" w:rsidP="00F674DA">
            <w:pPr>
              <w:pStyle w:val="BulletedList"/>
              <w:numPr>
                <w:ilvl w:val="0"/>
                <w:numId w:val="13"/>
              </w:numPr>
              <w:spacing w:before="0" w:after="0"/>
              <w:rPr>
                <w:rFonts w:ascii="Arial" w:hAnsi="Arial" w:cs="Arial"/>
                <w:sz w:val="20"/>
                <w:szCs w:val="20"/>
              </w:rPr>
            </w:pPr>
          </w:p>
          <w:p w14:paraId="18B3BA25" w14:textId="77777777" w:rsidR="00F26C0F" w:rsidRPr="003617C3" w:rsidRDefault="00F26C0F" w:rsidP="00F674DA">
            <w:pPr>
              <w:pStyle w:val="BulletedList"/>
              <w:numPr>
                <w:ilvl w:val="0"/>
                <w:numId w:val="0"/>
              </w:numPr>
              <w:spacing w:before="0" w:after="0"/>
              <w:ind w:left="720"/>
              <w:rPr>
                <w:rFonts w:ascii="Arial" w:hAnsi="Arial" w:cs="Arial"/>
                <w:sz w:val="20"/>
                <w:szCs w:val="20"/>
              </w:rPr>
            </w:pPr>
          </w:p>
        </w:tc>
      </w:tr>
      <w:tr w:rsidR="00F674DA" w:rsidRPr="003617C3" w14:paraId="3C5AD1FA" w14:textId="77777777" w:rsidTr="00F674DA">
        <w:trPr>
          <w:trHeight w:val="75"/>
        </w:trPr>
        <w:tc>
          <w:tcPr>
            <w:tcW w:w="9810" w:type="dxa"/>
            <w:gridSpan w:val="5"/>
            <w:shd w:val="clear" w:color="auto" w:fill="D9D9D9" w:themeFill="background1" w:themeFillShade="D9"/>
            <w:vAlign w:val="center"/>
          </w:tcPr>
          <w:p w14:paraId="0530CDFB" w14:textId="77777777" w:rsidR="00F674DA" w:rsidRPr="003617C3" w:rsidRDefault="00F674DA" w:rsidP="00F674DA">
            <w:pPr>
              <w:pStyle w:val="Allcaps"/>
              <w:numPr>
                <w:ilvl w:val="0"/>
                <w:numId w:val="43"/>
              </w:numPr>
              <w:spacing w:before="0" w:after="0" w:line="276" w:lineRule="auto"/>
              <w:rPr>
                <w:rFonts w:ascii="Arial" w:hAnsi="Arial" w:cs="Arial"/>
                <w:b/>
                <w:sz w:val="20"/>
                <w:szCs w:val="20"/>
              </w:rPr>
            </w:pPr>
            <w:r w:rsidRPr="003617C3">
              <w:rPr>
                <w:rFonts w:ascii="Arial" w:hAnsi="Arial" w:cs="Arial"/>
                <w:b/>
                <w:sz w:val="20"/>
                <w:szCs w:val="20"/>
              </w:rPr>
              <w:t>Do you concur with the program’s evaluation of available opportunities?</w:t>
            </w:r>
          </w:p>
        </w:tc>
      </w:tr>
      <w:tr w:rsidR="00F674DA" w:rsidRPr="003617C3" w14:paraId="61C76E54" w14:textId="77777777" w:rsidTr="00F674DA">
        <w:trPr>
          <w:trHeight w:val="360"/>
        </w:trPr>
        <w:tc>
          <w:tcPr>
            <w:tcW w:w="1530" w:type="dxa"/>
            <w:tcBorders>
              <w:bottom w:val="single" w:sz="4" w:space="0" w:color="C0C0C0"/>
            </w:tcBorders>
            <w:shd w:val="clear" w:color="auto" w:fill="auto"/>
          </w:tcPr>
          <w:p w14:paraId="03363BB7" w14:textId="77777777" w:rsidR="00F674DA" w:rsidRPr="003617C3" w:rsidRDefault="00F674DA"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486759508"/>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Yes</w:t>
            </w:r>
          </w:p>
          <w:p w14:paraId="529D916E" w14:textId="77777777" w:rsidR="00F674DA" w:rsidRPr="003617C3" w:rsidRDefault="00F674DA"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1380363739"/>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No</w:t>
            </w:r>
            <w:r w:rsidRPr="003617C3">
              <w:rPr>
                <w:rFonts w:ascii="Arial" w:hAnsi="Arial" w:cs="Arial"/>
                <w:sz w:val="20"/>
                <w:szCs w:val="20"/>
              </w:rPr>
              <w:tab/>
            </w:r>
          </w:p>
        </w:tc>
        <w:tc>
          <w:tcPr>
            <w:tcW w:w="8280" w:type="dxa"/>
            <w:gridSpan w:val="4"/>
            <w:tcBorders>
              <w:bottom w:val="single" w:sz="4" w:space="0" w:color="C0C0C0"/>
            </w:tcBorders>
            <w:shd w:val="clear" w:color="auto" w:fill="auto"/>
          </w:tcPr>
          <w:p w14:paraId="01E0FA6A" w14:textId="77777777" w:rsidR="00F674DA" w:rsidRPr="003617C3" w:rsidRDefault="00F674DA" w:rsidP="00F674DA">
            <w:pPr>
              <w:pStyle w:val="BulletedList"/>
              <w:numPr>
                <w:ilvl w:val="0"/>
                <w:numId w:val="0"/>
              </w:numPr>
              <w:spacing w:before="0" w:after="0"/>
              <w:ind w:left="432" w:hanging="288"/>
              <w:rPr>
                <w:rFonts w:ascii="Arial" w:hAnsi="Arial" w:cs="Arial"/>
                <w:sz w:val="20"/>
                <w:szCs w:val="20"/>
              </w:rPr>
            </w:pPr>
            <w:r w:rsidRPr="003617C3">
              <w:rPr>
                <w:rFonts w:ascii="Arial" w:hAnsi="Arial" w:cs="Arial"/>
                <w:sz w:val="20"/>
                <w:szCs w:val="20"/>
              </w:rPr>
              <w:t xml:space="preserve">COMMENTS: </w:t>
            </w:r>
          </w:p>
          <w:p w14:paraId="2EF369A2" w14:textId="77777777" w:rsidR="00F674DA" w:rsidRPr="003617C3" w:rsidRDefault="00F674DA" w:rsidP="00F674DA">
            <w:pPr>
              <w:pStyle w:val="BulletedList"/>
              <w:numPr>
                <w:ilvl w:val="0"/>
                <w:numId w:val="13"/>
              </w:numPr>
              <w:spacing w:before="0" w:after="0"/>
              <w:rPr>
                <w:rFonts w:ascii="Arial" w:hAnsi="Arial" w:cs="Arial"/>
                <w:sz w:val="20"/>
                <w:szCs w:val="20"/>
              </w:rPr>
            </w:pPr>
          </w:p>
          <w:p w14:paraId="4B283D60" w14:textId="77777777" w:rsidR="00F674DA" w:rsidRPr="003617C3" w:rsidRDefault="00F674DA" w:rsidP="00F674DA">
            <w:pPr>
              <w:pStyle w:val="BulletedList"/>
              <w:numPr>
                <w:ilvl w:val="0"/>
                <w:numId w:val="0"/>
              </w:numPr>
              <w:spacing w:before="0" w:after="0"/>
              <w:ind w:left="720"/>
              <w:rPr>
                <w:rFonts w:ascii="Arial" w:hAnsi="Arial" w:cs="Arial"/>
                <w:sz w:val="20"/>
                <w:szCs w:val="20"/>
              </w:rPr>
            </w:pPr>
          </w:p>
        </w:tc>
      </w:tr>
      <w:tr w:rsidR="00F674DA" w:rsidRPr="003617C3" w14:paraId="51A615FC" w14:textId="77777777" w:rsidTr="00F674DA">
        <w:trPr>
          <w:trHeight w:val="75"/>
        </w:trPr>
        <w:tc>
          <w:tcPr>
            <w:tcW w:w="9810" w:type="dxa"/>
            <w:gridSpan w:val="5"/>
            <w:shd w:val="clear" w:color="auto" w:fill="D9D9D9" w:themeFill="background1" w:themeFillShade="D9"/>
            <w:vAlign w:val="center"/>
          </w:tcPr>
          <w:p w14:paraId="3AE08048" w14:textId="77777777" w:rsidR="00F674DA" w:rsidRPr="003617C3" w:rsidRDefault="00F674DA" w:rsidP="00F674DA">
            <w:pPr>
              <w:pStyle w:val="Allcaps"/>
              <w:numPr>
                <w:ilvl w:val="0"/>
                <w:numId w:val="43"/>
              </w:numPr>
              <w:spacing w:before="0" w:after="0" w:line="276" w:lineRule="auto"/>
              <w:rPr>
                <w:rFonts w:ascii="Arial" w:hAnsi="Arial" w:cs="Arial"/>
                <w:b/>
                <w:sz w:val="20"/>
                <w:szCs w:val="20"/>
              </w:rPr>
            </w:pPr>
            <w:r w:rsidRPr="003617C3">
              <w:rPr>
                <w:rFonts w:ascii="Arial" w:hAnsi="Arial" w:cs="Arial"/>
                <w:b/>
                <w:sz w:val="20"/>
                <w:szCs w:val="20"/>
              </w:rPr>
              <w:t>Do you concur with the program’s identification of potential threats?</w:t>
            </w:r>
          </w:p>
        </w:tc>
      </w:tr>
      <w:tr w:rsidR="00F674DA" w:rsidRPr="003617C3" w14:paraId="283CBF6A" w14:textId="77777777" w:rsidTr="00F674DA">
        <w:trPr>
          <w:trHeight w:val="360"/>
        </w:trPr>
        <w:tc>
          <w:tcPr>
            <w:tcW w:w="1530" w:type="dxa"/>
            <w:tcBorders>
              <w:bottom w:val="single" w:sz="4" w:space="0" w:color="C0C0C0"/>
            </w:tcBorders>
            <w:shd w:val="clear" w:color="auto" w:fill="auto"/>
          </w:tcPr>
          <w:p w14:paraId="6BA6377D" w14:textId="77777777" w:rsidR="00F674DA" w:rsidRPr="003617C3" w:rsidRDefault="00F674DA"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416596701"/>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Yes</w:t>
            </w:r>
          </w:p>
          <w:p w14:paraId="62ABB988" w14:textId="77777777" w:rsidR="00F674DA" w:rsidRPr="003617C3" w:rsidRDefault="00F674DA"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249168966"/>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No</w:t>
            </w:r>
            <w:r w:rsidRPr="003617C3">
              <w:rPr>
                <w:rFonts w:ascii="Arial" w:hAnsi="Arial" w:cs="Arial"/>
                <w:sz w:val="20"/>
                <w:szCs w:val="20"/>
              </w:rPr>
              <w:tab/>
            </w:r>
          </w:p>
        </w:tc>
        <w:tc>
          <w:tcPr>
            <w:tcW w:w="8280" w:type="dxa"/>
            <w:gridSpan w:val="4"/>
            <w:tcBorders>
              <w:bottom w:val="single" w:sz="4" w:space="0" w:color="C0C0C0"/>
            </w:tcBorders>
            <w:shd w:val="clear" w:color="auto" w:fill="auto"/>
          </w:tcPr>
          <w:p w14:paraId="70F991CF" w14:textId="77777777" w:rsidR="00F674DA" w:rsidRPr="003617C3" w:rsidRDefault="00F674DA" w:rsidP="00F674DA">
            <w:pPr>
              <w:pStyle w:val="BulletedList"/>
              <w:numPr>
                <w:ilvl w:val="0"/>
                <w:numId w:val="0"/>
              </w:numPr>
              <w:spacing w:before="0" w:after="0"/>
              <w:ind w:left="432" w:hanging="288"/>
              <w:rPr>
                <w:rFonts w:ascii="Arial" w:hAnsi="Arial" w:cs="Arial"/>
                <w:sz w:val="20"/>
                <w:szCs w:val="20"/>
              </w:rPr>
            </w:pPr>
            <w:r w:rsidRPr="003617C3">
              <w:rPr>
                <w:rFonts w:ascii="Arial" w:hAnsi="Arial" w:cs="Arial"/>
                <w:sz w:val="20"/>
                <w:szCs w:val="20"/>
              </w:rPr>
              <w:t xml:space="preserve">COMMENTS: </w:t>
            </w:r>
          </w:p>
          <w:p w14:paraId="315BB89F" w14:textId="77777777" w:rsidR="00F674DA" w:rsidRPr="003617C3" w:rsidRDefault="00F674DA" w:rsidP="00F674DA">
            <w:pPr>
              <w:pStyle w:val="BulletedList"/>
              <w:numPr>
                <w:ilvl w:val="0"/>
                <w:numId w:val="13"/>
              </w:numPr>
              <w:spacing w:before="0" w:after="0"/>
              <w:rPr>
                <w:rFonts w:ascii="Arial" w:hAnsi="Arial" w:cs="Arial"/>
                <w:sz w:val="20"/>
                <w:szCs w:val="20"/>
              </w:rPr>
            </w:pPr>
          </w:p>
          <w:p w14:paraId="26C68082" w14:textId="77777777" w:rsidR="00F674DA" w:rsidRPr="003617C3" w:rsidRDefault="00F674DA" w:rsidP="00F674DA">
            <w:pPr>
              <w:pStyle w:val="BulletedList"/>
              <w:numPr>
                <w:ilvl w:val="0"/>
                <w:numId w:val="0"/>
              </w:numPr>
              <w:spacing w:before="0" w:after="0"/>
              <w:ind w:left="720"/>
              <w:rPr>
                <w:rFonts w:ascii="Arial" w:hAnsi="Arial" w:cs="Arial"/>
                <w:sz w:val="20"/>
                <w:szCs w:val="20"/>
              </w:rPr>
            </w:pPr>
          </w:p>
        </w:tc>
      </w:tr>
      <w:tr w:rsidR="00F674DA" w:rsidRPr="003617C3" w14:paraId="2616D9D2" w14:textId="77777777" w:rsidTr="00F674DA">
        <w:trPr>
          <w:trHeight w:val="75"/>
        </w:trPr>
        <w:tc>
          <w:tcPr>
            <w:tcW w:w="9810" w:type="dxa"/>
            <w:gridSpan w:val="5"/>
            <w:shd w:val="clear" w:color="auto" w:fill="D9D9D9" w:themeFill="background1" w:themeFillShade="D9"/>
            <w:vAlign w:val="center"/>
          </w:tcPr>
          <w:p w14:paraId="3D880439" w14:textId="77777777" w:rsidR="00F674DA" w:rsidRPr="003617C3" w:rsidRDefault="00F674DA" w:rsidP="00F674DA">
            <w:pPr>
              <w:pStyle w:val="Allcaps"/>
              <w:numPr>
                <w:ilvl w:val="0"/>
                <w:numId w:val="43"/>
              </w:numPr>
              <w:spacing w:before="0" w:after="0" w:line="276" w:lineRule="auto"/>
              <w:rPr>
                <w:rFonts w:ascii="Arial" w:hAnsi="Arial" w:cs="Arial"/>
                <w:b/>
                <w:sz w:val="20"/>
                <w:szCs w:val="20"/>
              </w:rPr>
            </w:pPr>
            <w:r w:rsidRPr="003617C3">
              <w:rPr>
                <w:rFonts w:ascii="Arial" w:hAnsi="Arial" w:cs="Arial"/>
                <w:b/>
                <w:sz w:val="20"/>
                <w:szCs w:val="20"/>
              </w:rPr>
              <w:t>Do you concur with the program’s identification of action steps for the next five years?</w:t>
            </w:r>
          </w:p>
        </w:tc>
      </w:tr>
      <w:tr w:rsidR="00F674DA" w:rsidRPr="003617C3" w14:paraId="311CB08B" w14:textId="77777777" w:rsidTr="00F674DA">
        <w:trPr>
          <w:trHeight w:val="360"/>
        </w:trPr>
        <w:tc>
          <w:tcPr>
            <w:tcW w:w="1530" w:type="dxa"/>
            <w:tcBorders>
              <w:bottom w:val="single" w:sz="4" w:space="0" w:color="C0C0C0"/>
            </w:tcBorders>
            <w:shd w:val="clear" w:color="auto" w:fill="auto"/>
          </w:tcPr>
          <w:p w14:paraId="55AF2255" w14:textId="77777777" w:rsidR="00F674DA" w:rsidRPr="003617C3" w:rsidRDefault="00F674DA"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452409464"/>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Yes</w:t>
            </w:r>
          </w:p>
          <w:p w14:paraId="3AC4F6F0" w14:textId="77777777" w:rsidR="00F674DA" w:rsidRPr="003617C3" w:rsidRDefault="00F674DA" w:rsidP="00F674DA">
            <w:pPr>
              <w:pStyle w:val="BulletedList"/>
              <w:numPr>
                <w:ilvl w:val="0"/>
                <w:numId w:val="0"/>
              </w:numPr>
              <w:tabs>
                <w:tab w:val="left" w:pos="2804"/>
              </w:tabs>
              <w:spacing w:before="0" w:after="0" w:line="276" w:lineRule="auto"/>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417524254"/>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No</w:t>
            </w:r>
            <w:r w:rsidRPr="003617C3">
              <w:rPr>
                <w:rFonts w:ascii="Arial" w:hAnsi="Arial" w:cs="Arial"/>
                <w:sz w:val="20"/>
                <w:szCs w:val="20"/>
              </w:rPr>
              <w:tab/>
            </w:r>
          </w:p>
        </w:tc>
        <w:tc>
          <w:tcPr>
            <w:tcW w:w="8280" w:type="dxa"/>
            <w:gridSpan w:val="4"/>
            <w:tcBorders>
              <w:bottom w:val="single" w:sz="4" w:space="0" w:color="C0C0C0"/>
            </w:tcBorders>
            <w:shd w:val="clear" w:color="auto" w:fill="auto"/>
          </w:tcPr>
          <w:p w14:paraId="314229C8" w14:textId="77777777" w:rsidR="00F674DA" w:rsidRPr="003617C3" w:rsidRDefault="00F674DA" w:rsidP="00F674DA">
            <w:pPr>
              <w:pStyle w:val="BulletedList"/>
              <w:numPr>
                <w:ilvl w:val="0"/>
                <w:numId w:val="0"/>
              </w:numPr>
              <w:spacing w:before="0" w:after="0"/>
              <w:ind w:left="432" w:hanging="288"/>
              <w:rPr>
                <w:rFonts w:ascii="Arial" w:hAnsi="Arial" w:cs="Arial"/>
                <w:sz w:val="20"/>
                <w:szCs w:val="20"/>
              </w:rPr>
            </w:pPr>
            <w:r w:rsidRPr="003617C3">
              <w:rPr>
                <w:rFonts w:ascii="Arial" w:hAnsi="Arial" w:cs="Arial"/>
                <w:sz w:val="20"/>
                <w:szCs w:val="20"/>
              </w:rPr>
              <w:t xml:space="preserve">COMMENTS: </w:t>
            </w:r>
          </w:p>
          <w:p w14:paraId="5249BA44" w14:textId="77777777" w:rsidR="00F674DA" w:rsidRPr="003617C3" w:rsidRDefault="00F674DA" w:rsidP="00F674DA">
            <w:pPr>
              <w:pStyle w:val="BulletedList"/>
              <w:numPr>
                <w:ilvl w:val="0"/>
                <w:numId w:val="13"/>
              </w:numPr>
              <w:spacing w:before="0" w:after="0"/>
              <w:rPr>
                <w:rFonts w:ascii="Arial" w:hAnsi="Arial" w:cs="Arial"/>
                <w:sz w:val="20"/>
                <w:szCs w:val="20"/>
              </w:rPr>
            </w:pPr>
          </w:p>
          <w:p w14:paraId="717BB005" w14:textId="77777777" w:rsidR="00F674DA" w:rsidRPr="003617C3" w:rsidRDefault="00F674DA" w:rsidP="00F674DA">
            <w:pPr>
              <w:pStyle w:val="BulletedList"/>
              <w:numPr>
                <w:ilvl w:val="0"/>
                <w:numId w:val="0"/>
              </w:numPr>
              <w:spacing w:before="0" w:after="0"/>
              <w:ind w:left="720"/>
              <w:rPr>
                <w:rFonts w:ascii="Arial" w:hAnsi="Arial" w:cs="Arial"/>
                <w:sz w:val="20"/>
                <w:szCs w:val="20"/>
              </w:rPr>
            </w:pPr>
          </w:p>
        </w:tc>
      </w:tr>
      <w:tr w:rsidR="00F26C0F" w:rsidRPr="003617C3" w14:paraId="790298E5" w14:textId="77777777" w:rsidTr="00F674DA">
        <w:trPr>
          <w:trHeight w:val="360"/>
        </w:trPr>
        <w:tc>
          <w:tcPr>
            <w:tcW w:w="7830" w:type="dxa"/>
            <w:gridSpan w:val="4"/>
            <w:tcBorders>
              <w:top w:val="single" w:sz="4" w:space="0" w:color="C0C0C0"/>
              <w:left w:val="single" w:sz="4" w:space="0" w:color="C0C0C0"/>
              <w:bottom w:val="single" w:sz="4" w:space="0" w:color="C0C0C0"/>
              <w:right w:val="single" w:sz="4" w:space="0" w:color="C0C0C0"/>
            </w:tcBorders>
            <w:shd w:val="clear" w:color="auto" w:fill="A6A6A6" w:themeFill="background1" w:themeFillShade="A6"/>
          </w:tcPr>
          <w:p w14:paraId="34ADA0BC" w14:textId="77777777" w:rsidR="00F26C0F" w:rsidRPr="003617C3" w:rsidRDefault="00F26C0F" w:rsidP="00F674DA">
            <w:pPr>
              <w:pStyle w:val="BulletedList"/>
              <w:numPr>
                <w:ilvl w:val="0"/>
                <w:numId w:val="0"/>
              </w:numPr>
              <w:spacing w:before="0" w:after="0" w:line="276" w:lineRule="auto"/>
              <w:rPr>
                <w:rFonts w:ascii="Arial" w:hAnsi="Arial" w:cs="Arial"/>
                <w:b/>
                <w:sz w:val="20"/>
                <w:szCs w:val="20"/>
              </w:rPr>
            </w:pPr>
            <w:r w:rsidRPr="003617C3">
              <w:rPr>
                <w:rFonts w:ascii="Arial" w:hAnsi="Arial" w:cs="Arial"/>
                <w:b/>
                <w:sz w:val="20"/>
                <w:szCs w:val="20"/>
              </w:rPr>
              <w:t>SIGNATURE</w:t>
            </w:r>
          </w:p>
        </w:tc>
        <w:tc>
          <w:tcPr>
            <w:tcW w:w="1980" w:type="dxa"/>
            <w:tcBorders>
              <w:top w:val="single" w:sz="4" w:space="0" w:color="C0C0C0"/>
              <w:left w:val="single" w:sz="4" w:space="0" w:color="C0C0C0"/>
              <w:bottom w:val="single" w:sz="4" w:space="0" w:color="C0C0C0"/>
              <w:right w:val="single" w:sz="4" w:space="0" w:color="C0C0C0"/>
            </w:tcBorders>
            <w:shd w:val="clear" w:color="auto" w:fill="A6A6A6" w:themeFill="background1" w:themeFillShade="A6"/>
          </w:tcPr>
          <w:p w14:paraId="03FC16C8" w14:textId="77777777" w:rsidR="00F26C0F" w:rsidRPr="003617C3" w:rsidRDefault="00F26C0F" w:rsidP="00F674DA">
            <w:pPr>
              <w:pStyle w:val="BulletedList"/>
              <w:numPr>
                <w:ilvl w:val="0"/>
                <w:numId w:val="0"/>
              </w:numPr>
              <w:spacing w:before="0" w:after="0" w:line="276" w:lineRule="auto"/>
              <w:rPr>
                <w:rFonts w:ascii="Arial" w:hAnsi="Arial" w:cs="Arial"/>
                <w:b/>
                <w:sz w:val="20"/>
                <w:szCs w:val="20"/>
              </w:rPr>
            </w:pPr>
            <w:r w:rsidRPr="003617C3">
              <w:rPr>
                <w:rFonts w:ascii="Arial" w:hAnsi="Arial" w:cs="Arial"/>
                <w:b/>
                <w:sz w:val="20"/>
                <w:szCs w:val="20"/>
              </w:rPr>
              <w:t>DATE</w:t>
            </w:r>
          </w:p>
        </w:tc>
      </w:tr>
      <w:tr w:rsidR="00F26C0F" w:rsidRPr="003617C3" w14:paraId="0146BBE5" w14:textId="77777777" w:rsidTr="00F674DA">
        <w:trPr>
          <w:trHeight w:val="360"/>
        </w:trPr>
        <w:tc>
          <w:tcPr>
            <w:tcW w:w="7830" w:type="dxa"/>
            <w:gridSpan w:val="4"/>
            <w:tcBorders>
              <w:top w:val="single" w:sz="4" w:space="0" w:color="C0C0C0"/>
              <w:left w:val="single" w:sz="4" w:space="0" w:color="C0C0C0"/>
              <w:bottom w:val="single" w:sz="4" w:space="0" w:color="C0C0C0"/>
              <w:right w:val="single" w:sz="4" w:space="0" w:color="C0C0C0"/>
            </w:tcBorders>
            <w:shd w:val="clear" w:color="auto" w:fill="auto"/>
          </w:tcPr>
          <w:p w14:paraId="73B089C4" w14:textId="77777777" w:rsidR="00F26C0F" w:rsidRPr="003617C3" w:rsidRDefault="00F26C0F" w:rsidP="00F674DA">
            <w:pPr>
              <w:pStyle w:val="BulletedList"/>
              <w:numPr>
                <w:ilvl w:val="0"/>
                <w:numId w:val="0"/>
              </w:numPr>
              <w:spacing w:before="0" w:after="0" w:line="276" w:lineRule="auto"/>
              <w:rPr>
                <w:rFonts w:ascii="Arial" w:hAnsi="Arial" w:cs="Arial"/>
                <w:sz w:val="20"/>
                <w:szCs w:val="20"/>
              </w:rPr>
            </w:pPr>
          </w:p>
          <w:p w14:paraId="56A218B7" w14:textId="77777777" w:rsidR="00F26C0F" w:rsidRPr="003617C3" w:rsidRDefault="00F26C0F" w:rsidP="00F674DA">
            <w:pPr>
              <w:pStyle w:val="BulletedList"/>
              <w:numPr>
                <w:ilvl w:val="0"/>
                <w:numId w:val="0"/>
              </w:numPr>
              <w:spacing w:before="0" w:after="0" w:line="276" w:lineRule="auto"/>
              <w:rPr>
                <w:rFonts w:ascii="Arial" w:hAnsi="Arial" w:cs="Arial"/>
                <w:sz w:val="20"/>
                <w:szCs w:val="20"/>
              </w:rPr>
            </w:pPr>
            <w:r w:rsidRPr="003617C3">
              <w:rPr>
                <w:rFonts w:ascii="Arial" w:hAnsi="Arial" w:cs="Arial"/>
                <w:sz w:val="20"/>
                <w:szCs w:val="20"/>
              </w:rPr>
              <w:t>______</w:t>
            </w:r>
            <w:r w:rsidR="00033764" w:rsidRPr="003617C3">
              <w:rPr>
                <w:rFonts w:ascii="Arial" w:hAnsi="Arial" w:cs="Arial"/>
                <w:sz w:val="20"/>
                <w:szCs w:val="20"/>
              </w:rPr>
              <w:t>_____________________________</w:t>
            </w:r>
            <w:r w:rsidR="00F674DA" w:rsidRPr="003617C3">
              <w:rPr>
                <w:rFonts w:ascii="Arial" w:hAnsi="Arial" w:cs="Arial"/>
                <w:sz w:val="20"/>
                <w:szCs w:val="20"/>
              </w:rPr>
              <w:t>_______________________________</w:t>
            </w:r>
          </w:p>
        </w:tc>
        <w:tc>
          <w:tcPr>
            <w:tcW w:w="1980" w:type="dxa"/>
            <w:tcBorders>
              <w:top w:val="single" w:sz="4" w:space="0" w:color="C0C0C0"/>
              <w:left w:val="single" w:sz="4" w:space="0" w:color="C0C0C0"/>
              <w:bottom w:val="single" w:sz="4" w:space="0" w:color="C0C0C0"/>
              <w:right w:val="single" w:sz="4" w:space="0" w:color="C0C0C0"/>
            </w:tcBorders>
            <w:shd w:val="clear" w:color="auto" w:fill="auto"/>
          </w:tcPr>
          <w:p w14:paraId="239B0FB4" w14:textId="77777777" w:rsidR="00F26C0F" w:rsidRPr="003617C3" w:rsidRDefault="00F26C0F" w:rsidP="00F674DA">
            <w:pPr>
              <w:pStyle w:val="BulletedList"/>
              <w:numPr>
                <w:ilvl w:val="0"/>
                <w:numId w:val="0"/>
              </w:numPr>
              <w:spacing w:before="0" w:after="0" w:line="276" w:lineRule="auto"/>
              <w:rPr>
                <w:rFonts w:ascii="Arial" w:hAnsi="Arial" w:cs="Arial"/>
                <w:sz w:val="20"/>
                <w:szCs w:val="20"/>
              </w:rPr>
            </w:pPr>
          </w:p>
          <w:p w14:paraId="0EB64376" w14:textId="77777777" w:rsidR="00F26C0F" w:rsidRPr="003617C3" w:rsidRDefault="00F26C0F" w:rsidP="00F674DA">
            <w:pPr>
              <w:pStyle w:val="BulletedList"/>
              <w:numPr>
                <w:ilvl w:val="0"/>
                <w:numId w:val="0"/>
              </w:numPr>
              <w:spacing w:before="0" w:after="0" w:line="276" w:lineRule="auto"/>
              <w:rPr>
                <w:rFonts w:ascii="Arial" w:hAnsi="Arial" w:cs="Arial"/>
                <w:sz w:val="20"/>
                <w:szCs w:val="20"/>
              </w:rPr>
            </w:pPr>
            <w:r w:rsidRPr="003617C3">
              <w:rPr>
                <w:rFonts w:ascii="Arial" w:hAnsi="Arial" w:cs="Arial"/>
                <w:sz w:val="20"/>
                <w:szCs w:val="20"/>
              </w:rPr>
              <w:t>______________</w:t>
            </w:r>
          </w:p>
        </w:tc>
      </w:tr>
    </w:tbl>
    <w:p w14:paraId="11A2F23F" w14:textId="77777777" w:rsidR="00E52EB4" w:rsidRPr="00F674DA" w:rsidRDefault="00E52EB4" w:rsidP="00E52EB4">
      <w:pPr>
        <w:contextualSpacing/>
        <w:rPr>
          <w:rFonts w:ascii="Arial" w:hAnsi="Arial" w:cs="Arial"/>
          <w:sz w:val="18"/>
          <w:szCs w:val="18"/>
        </w:rPr>
      </w:pPr>
    </w:p>
    <w:p w14:paraId="33341B41" w14:textId="77777777" w:rsidR="00E52EB4" w:rsidRPr="00F674DA" w:rsidRDefault="00E52EB4" w:rsidP="00E52EB4">
      <w:pPr>
        <w:spacing w:before="0" w:after="0"/>
        <w:rPr>
          <w:rFonts w:ascii="Arial" w:hAnsi="Arial" w:cs="Arial"/>
        </w:rPr>
      </w:pPr>
    </w:p>
    <w:p w14:paraId="71064CB6" w14:textId="77777777" w:rsidR="00E52EB4" w:rsidRPr="00F674DA" w:rsidRDefault="00E52EB4">
      <w:pPr>
        <w:spacing w:before="0" w:after="0"/>
        <w:rPr>
          <w:rFonts w:ascii="Arial" w:hAnsi="Arial" w:cs="Arial"/>
        </w:rPr>
      </w:pPr>
      <w:r w:rsidRPr="00F674DA">
        <w:rPr>
          <w:rFonts w:ascii="Arial" w:hAnsi="Arial" w:cs="Arial"/>
        </w:rPr>
        <w:br w:type="page"/>
      </w:r>
    </w:p>
    <w:p w14:paraId="19B9DE3D" w14:textId="77777777" w:rsidR="003617C3" w:rsidRDefault="003617C3" w:rsidP="00E52EB4">
      <w:pPr>
        <w:jc w:val="center"/>
        <w:rPr>
          <w:rFonts w:ascii="Arial" w:hAnsi="Arial" w:cs="Arial"/>
          <w:b/>
          <w:sz w:val="28"/>
          <w:szCs w:val="28"/>
        </w:rPr>
      </w:pPr>
    </w:p>
    <w:p w14:paraId="0A8F8CA0" w14:textId="77777777" w:rsidR="003617C3" w:rsidRDefault="003617C3" w:rsidP="00E52EB4">
      <w:pPr>
        <w:jc w:val="center"/>
        <w:rPr>
          <w:rFonts w:ascii="Arial" w:hAnsi="Arial" w:cs="Arial"/>
          <w:b/>
          <w:sz w:val="28"/>
          <w:szCs w:val="28"/>
        </w:rPr>
      </w:pPr>
    </w:p>
    <w:p w14:paraId="40128E06" w14:textId="77777777" w:rsidR="00E52EB4" w:rsidRDefault="00E52EB4" w:rsidP="00E52EB4">
      <w:pPr>
        <w:jc w:val="center"/>
        <w:rPr>
          <w:rFonts w:ascii="Arial" w:hAnsi="Arial" w:cs="Arial"/>
          <w:b/>
          <w:sz w:val="28"/>
          <w:szCs w:val="28"/>
        </w:rPr>
      </w:pPr>
      <w:r w:rsidRPr="00F674DA">
        <w:rPr>
          <w:rFonts w:ascii="Arial" w:hAnsi="Arial" w:cs="Arial"/>
          <w:b/>
          <w:sz w:val="28"/>
          <w:szCs w:val="28"/>
        </w:rPr>
        <w:t>PROVOST’S CPR RECOMMENDATION</w:t>
      </w:r>
    </w:p>
    <w:p w14:paraId="22DF42FD" w14:textId="77777777" w:rsidR="00F674DA" w:rsidRPr="00F674DA" w:rsidRDefault="00F674DA" w:rsidP="00E52EB4">
      <w:pPr>
        <w:jc w:val="center"/>
        <w:rPr>
          <w:rFonts w:ascii="Arial" w:hAnsi="Arial" w:cs="Arial"/>
          <w:b/>
          <w:sz w:val="28"/>
          <w:szCs w:val="28"/>
        </w:rPr>
      </w:pPr>
    </w:p>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270"/>
        <w:gridCol w:w="3270"/>
        <w:gridCol w:w="1290"/>
        <w:gridCol w:w="1980"/>
      </w:tblGrid>
      <w:tr w:rsidR="00F674DA" w:rsidRPr="003617C3" w14:paraId="7E58D4C0" w14:textId="77777777" w:rsidTr="00F674DA">
        <w:trPr>
          <w:trHeight w:val="314"/>
        </w:trPr>
        <w:tc>
          <w:tcPr>
            <w:tcW w:w="3270" w:type="dxa"/>
            <w:shd w:val="clear" w:color="auto" w:fill="auto"/>
          </w:tcPr>
          <w:p w14:paraId="6A19B056" w14:textId="77777777" w:rsidR="00F674DA" w:rsidRPr="003617C3" w:rsidRDefault="00F674DA" w:rsidP="00F674DA">
            <w:pPr>
              <w:spacing w:before="0" w:after="0" w:line="276" w:lineRule="auto"/>
              <w:rPr>
                <w:rFonts w:ascii="Arial" w:hAnsi="Arial" w:cs="Arial"/>
                <w:sz w:val="20"/>
                <w:szCs w:val="20"/>
              </w:rPr>
            </w:pPr>
            <w:r w:rsidRPr="003617C3">
              <w:rPr>
                <w:rFonts w:ascii="Arial" w:hAnsi="Arial" w:cs="Arial"/>
                <w:sz w:val="20"/>
                <w:szCs w:val="20"/>
              </w:rPr>
              <w:t xml:space="preserve">Degree Program: </w:t>
            </w:r>
          </w:p>
          <w:p w14:paraId="768EB791" w14:textId="77777777" w:rsidR="00F674DA" w:rsidRPr="003617C3" w:rsidRDefault="00F674DA" w:rsidP="00F674DA">
            <w:pPr>
              <w:spacing w:before="0" w:after="0" w:line="276" w:lineRule="auto"/>
              <w:rPr>
                <w:rFonts w:ascii="Arial" w:hAnsi="Arial" w:cs="Arial"/>
                <w:sz w:val="20"/>
                <w:szCs w:val="20"/>
              </w:rPr>
            </w:pPr>
          </w:p>
        </w:tc>
        <w:tc>
          <w:tcPr>
            <w:tcW w:w="3270" w:type="dxa"/>
            <w:shd w:val="clear" w:color="auto" w:fill="auto"/>
          </w:tcPr>
          <w:p w14:paraId="5C253E32" w14:textId="77777777" w:rsidR="00F674DA" w:rsidRPr="003617C3" w:rsidRDefault="00F674DA" w:rsidP="00F674DA">
            <w:pPr>
              <w:spacing w:before="0" w:after="0" w:line="276" w:lineRule="auto"/>
              <w:rPr>
                <w:rFonts w:ascii="Arial" w:hAnsi="Arial" w:cs="Arial"/>
                <w:sz w:val="20"/>
                <w:szCs w:val="20"/>
              </w:rPr>
            </w:pPr>
            <w:r w:rsidRPr="003617C3">
              <w:rPr>
                <w:rFonts w:ascii="Arial" w:hAnsi="Arial" w:cs="Arial"/>
                <w:sz w:val="20"/>
                <w:szCs w:val="20"/>
              </w:rPr>
              <w:t>Date Submitted:</w:t>
            </w:r>
          </w:p>
          <w:p w14:paraId="1BCFDC35" w14:textId="77777777" w:rsidR="00F674DA" w:rsidRPr="003617C3" w:rsidRDefault="00F674DA" w:rsidP="00F674DA">
            <w:pPr>
              <w:spacing w:before="0" w:after="0" w:line="276" w:lineRule="auto"/>
              <w:rPr>
                <w:rFonts w:ascii="Arial" w:hAnsi="Arial" w:cs="Arial"/>
                <w:sz w:val="20"/>
                <w:szCs w:val="20"/>
              </w:rPr>
            </w:pPr>
          </w:p>
        </w:tc>
        <w:tc>
          <w:tcPr>
            <w:tcW w:w="3270" w:type="dxa"/>
            <w:gridSpan w:val="2"/>
            <w:shd w:val="clear" w:color="auto" w:fill="auto"/>
          </w:tcPr>
          <w:p w14:paraId="103FA124" w14:textId="77777777" w:rsidR="00F674DA" w:rsidRPr="003617C3" w:rsidRDefault="00F674DA" w:rsidP="00F674DA">
            <w:pPr>
              <w:spacing w:before="0" w:after="0" w:line="276" w:lineRule="auto"/>
              <w:rPr>
                <w:rFonts w:ascii="Arial" w:hAnsi="Arial" w:cs="Arial"/>
                <w:sz w:val="20"/>
                <w:szCs w:val="20"/>
              </w:rPr>
            </w:pPr>
            <w:r w:rsidRPr="003617C3">
              <w:rPr>
                <w:rFonts w:ascii="Arial" w:hAnsi="Arial" w:cs="Arial"/>
                <w:sz w:val="20"/>
                <w:szCs w:val="20"/>
              </w:rPr>
              <w:t>Years of Data Examined:</w:t>
            </w:r>
          </w:p>
          <w:p w14:paraId="7415AB48" w14:textId="77777777" w:rsidR="00F674DA" w:rsidRPr="003617C3" w:rsidRDefault="00F674DA" w:rsidP="00F674DA">
            <w:pPr>
              <w:spacing w:before="0" w:after="0" w:line="276" w:lineRule="auto"/>
              <w:rPr>
                <w:rFonts w:ascii="Arial" w:hAnsi="Arial" w:cs="Arial"/>
                <w:sz w:val="20"/>
                <w:szCs w:val="20"/>
              </w:rPr>
            </w:pPr>
          </w:p>
        </w:tc>
      </w:tr>
      <w:tr w:rsidR="00F674DA" w:rsidRPr="003617C3" w14:paraId="1FECF241" w14:textId="77777777" w:rsidTr="00F674DA">
        <w:trPr>
          <w:trHeight w:val="75"/>
        </w:trPr>
        <w:tc>
          <w:tcPr>
            <w:tcW w:w="9810" w:type="dxa"/>
            <w:gridSpan w:val="4"/>
            <w:shd w:val="clear" w:color="auto" w:fill="D9D9D9" w:themeFill="background1" w:themeFillShade="D9"/>
            <w:vAlign w:val="center"/>
          </w:tcPr>
          <w:p w14:paraId="30E6C3A9" w14:textId="77777777" w:rsidR="00F674DA" w:rsidRPr="003617C3" w:rsidRDefault="006C778F" w:rsidP="00DD3AED">
            <w:pPr>
              <w:rPr>
                <w:rFonts w:ascii="Arial" w:hAnsi="Arial" w:cs="Arial"/>
                <w:b/>
                <w:caps/>
                <w:sz w:val="20"/>
                <w:szCs w:val="20"/>
              </w:rPr>
            </w:pPr>
            <w:r w:rsidRPr="003617C3">
              <w:rPr>
                <w:rFonts w:ascii="Arial" w:hAnsi="Arial" w:cs="Arial"/>
                <w:b/>
                <w:caps/>
                <w:sz w:val="20"/>
                <w:szCs w:val="20"/>
              </w:rPr>
              <w:t xml:space="preserve">UNDERSTANDING THAT </w:t>
            </w:r>
            <w:r w:rsidRPr="003617C3">
              <w:rPr>
                <w:rFonts w:ascii="Arial" w:hAnsi="Arial" w:cs="Arial"/>
                <w:b/>
                <w:caps/>
                <w:sz w:val="20"/>
                <w:szCs w:val="20"/>
                <w:u w:val="single"/>
              </w:rPr>
              <w:t>NO</w:t>
            </w:r>
            <w:r w:rsidRPr="003617C3">
              <w:rPr>
                <w:rFonts w:ascii="Arial" w:hAnsi="Arial" w:cs="Arial"/>
                <w:b/>
                <w:caps/>
                <w:sz w:val="20"/>
                <w:szCs w:val="20"/>
              </w:rPr>
              <w:t xml:space="preserve"> PROGRAMS CAN REMAIN AT the STATUS QUO, WHICH FUTURE </w:t>
            </w:r>
            <w:r w:rsidR="00F674DA" w:rsidRPr="003617C3">
              <w:rPr>
                <w:rFonts w:ascii="Arial" w:hAnsi="Arial" w:cs="Arial"/>
                <w:b/>
                <w:caps/>
                <w:sz w:val="20"/>
                <w:szCs w:val="20"/>
              </w:rPr>
              <w:t>action is recommended?</w:t>
            </w:r>
          </w:p>
        </w:tc>
      </w:tr>
      <w:tr w:rsidR="00F674DA" w:rsidRPr="003617C3" w14:paraId="085D6FBE" w14:textId="77777777" w:rsidTr="00F674DA">
        <w:trPr>
          <w:trHeight w:val="360"/>
        </w:trPr>
        <w:tc>
          <w:tcPr>
            <w:tcW w:w="9810" w:type="dxa"/>
            <w:gridSpan w:val="4"/>
            <w:tcBorders>
              <w:bottom w:val="single" w:sz="4" w:space="0" w:color="C0C0C0"/>
            </w:tcBorders>
            <w:shd w:val="clear" w:color="auto" w:fill="auto"/>
          </w:tcPr>
          <w:p w14:paraId="60166281" w14:textId="77777777" w:rsidR="00F674DA" w:rsidRPr="003617C3" w:rsidRDefault="00F674DA" w:rsidP="00F674DA">
            <w:pPr>
              <w:pStyle w:val="BulletedList"/>
              <w:numPr>
                <w:ilvl w:val="0"/>
                <w:numId w:val="0"/>
              </w:numPr>
              <w:spacing w:before="0" w:after="0"/>
              <w:rPr>
                <w:rFonts w:ascii="Arial" w:hAnsi="Arial" w:cs="Arial"/>
                <w:sz w:val="20"/>
                <w:szCs w:val="20"/>
              </w:rPr>
            </w:pPr>
            <w:r w:rsidRPr="003617C3">
              <w:rPr>
                <w:rFonts w:ascii="Arial" w:hAnsi="Arial" w:cs="Arial"/>
                <w:sz w:val="20"/>
                <w:szCs w:val="20"/>
              </w:rPr>
              <w:t xml:space="preserve"> </w:t>
            </w:r>
          </w:p>
          <w:p w14:paraId="55CDE639" w14:textId="77777777" w:rsidR="00F674DA" w:rsidRPr="003617C3" w:rsidRDefault="00033764" w:rsidP="00F674DA">
            <w:pPr>
              <w:pStyle w:val="BulletedList"/>
              <w:numPr>
                <w:ilvl w:val="0"/>
                <w:numId w:val="0"/>
              </w:numPr>
              <w:spacing w:before="0" w:after="0"/>
              <w:rPr>
                <w:rFonts w:ascii="Arial" w:hAnsi="Arial" w:cs="Arial"/>
                <w:sz w:val="20"/>
                <w:szCs w:val="20"/>
              </w:rPr>
            </w:pPr>
            <w:r w:rsidRPr="003617C3">
              <w:rPr>
                <w:rFonts w:ascii="Arial" w:hAnsi="Arial" w:cs="Arial"/>
                <w:sz w:val="20"/>
                <w:szCs w:val="20"/>
              </w:rPr>
              <w:t xml:space="preserve"> </w:t>
            </w:r>
            <w:r w:rsidR="00F674DA" w:rsidRPr="003617C3">
              <w:rPr>
                <w:rFonts w:ascii="Arial" w:hAnsi="Arial" w:cs="Arial"/>
                <w:sz w:val="20"/>
                <w:szCs w:val="20"/>
              </w:rPr>
              <w:t xml:space="preserve">    </w:t>
            </w:r>
            <w:sdt>
              <w:sdtPr>
                <w:rPr>
                  <w:rFonts w:ascii="Arial" w:hAnsi="Arial" w:cs="Arial"/>
                  <w:sz w:val="20"/>
                  <w:szCs w:val="20"/>
                </w:rPr>
                <w:id w:val="8659646"/>
                <w14:checkbox>
                  <w14:checked w14:val="0"/>
                  <w14:checkedState w14:val="2612" w14:font="MS Gothic"/>
                  <w14:uncheckedState w14:val="2610" w14:font="MS Gothic"/>
                </w14:checkbox>
              </w:sdtPr>
              <w:sdtEndPr/>
              <w:sdtContent>
                <w:r w:rsidR="00F674DA" w:rsidRPr="003617C3">
                  <w:rPr>
                    <w:rFonts w:ascii="MS Gothic" w:eastAsia="MS Gothic" w:hAnsi="MS Gothic" w:cs="MS Gothic" w:hint="eastAsia"/>
                    <w:sz w:val="20"/>
                    <w:szCs w:val="20"/>
                  </w:rPr>
                  <w:t>☐</w:t>
                </w:r>
              </w:sdtContent>
            </w:sdt>
            <w:r w:rsidR="00F674DA" w:rsidRPr="003617C3">
              <w:rPr>
                <w:rFonts w:ascii="Arial" w:hAnsi="Arial" w:cs="Arial"/>
                <w:sz w:val="20"/>
                <w:szCs w:val="20"/>
              </w:rPr>
              <w:t xml:space="preserve"> Program Enhancement</w:t>
            </w:r>
            <w:r w:rsidR="009C103E" w:rsidRPr="003617C3">
              <w:rPr>
                <w:rFonts w:ascii="Arial" w:hAnsi="Arial" w:cs="Arial"/>
                <w:sz w:val="20"/>
                <w:szCs w:val="20"/>
              </w:rPr>
              <w:t xml:space="preserve">: </w:t>
            </w:r>
            <w:r w:rsidR="00100FDB" w:rsidRPr="00872290">
              <w:rPr>
                <w:rFonts w:ascii="Arial" w:hAnsi="Arial" w:cs="Arial"/>
                <w:sz w:val="22"/>
                <w:szCs w:val="22"/>
              </w:rPr>
              <w:t>Add value to the existing program by expanding degrees, programs, or tracks.</w:t>
            </w:r>
          </w:p>
          <w:p w14:paraId="5706001B" w14:textId="77777777" w:rsidR="00F674DA" w:rsidRPr="003617C3" w:rsidRDefault="00F674DA" w:rsidP="00F674DA">
            <w:pPr>
              <w:pStyle w:val="BulletedList"/>
              <w:numPr>
                <w:ilvl w:val="0"/>
                <w:numId w:val="0"/>
              </w:numPr>
              <w:spacing w:before="0" w:after="0"/>
              <w:rPr>
                <w:rFonts w:ascii="Arial" w:hAnsi="Arial" w:cs="Arial"/>
                <w:sz w:val="20"/>
                <w:szCs w:val="20"/>
              </w:rPr>
            </w:pPr>
          </w:p>
          <w:p w14:paraId="1C3EFF20" w14:textId="2F342FDE" w:rsidR="00F674DA" w:rsidRPr="003617C3" w:rsidRDefault="00F674DA" w:rsidP="00F674DA">
            <w:pPr>
              <w:pStyle w:val="BulletedList"/>
              <w:numPr>
                <w:ilvl w:val="0"/>
                <w:numId w:val="0"/>
              </w:numPr>
              <w:spacing w:before="0" w:after="0"/>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260263955"/>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Program Maintenance</w:t>
            </w:r>
            <w:r w:rsidR="009C103E" w:rsidRPr="003617C3">
              <w:rPr>
                <w:rFonts w:ascii="Arial" w:hAnsi="Arial" w:cs="Arial"/>
                <w:sz w:val="20"/>
                <w:szCs w:val="20"/>
              </w:rPr>
              <w:t xml:space="preserve">: </w:t>
            </w:r>
            <w:r w:rsidR="00FA7163" w:rsidRPr="003617C3">
              <w:rPr>
                <w:rFonts w:ascii="Arial" w:hAnsi="Arial" w:cs="Arial"/>
                <w:sz w:val="20"/>
                <w:szCs w:val="20"/>
              </w:rPr>
              <w:t xml:space="preserve">Continue operations of the program </w:t>
            </w:r>
            <w:r w:rsidR="00521F7F" w:rsidRPr="003617C3">
              <w:rPr>
                <w:rFonts w:ascii="Arial" w:hAnsi="Arial" w:cs="Arial"/>
                <w:sz w:val="20"/>
                <w:szCs w:val="20"/>
              </w:rPr>
              <w:t xml:space="preserve">with </w:t>
            </w:r>
            <w:r w:rsidR="006F0A81" w:rsidRPr="003617C3">
              <w:rPr>
                <w:rFonts w:ascii="Arial" w:hAnsi="Arial" w:cs="Arial"/>
                <w:sz w:val="20"/>
                <w:szCs w:val="20"/>
              </w:rPr>
              <w:t xml:space="preserve">progressive improvements </w:t>
            </w:r>
            <w:r w:rsidR="00735529" w:rsidRPr="003617C3">
              <w:rPr>
                <w:rFonts w:ascii="Arial" w:hAnsi="Arial" w:cs="Arial"/>
                <w:sz w:val="20"/>
                <w:szCs w:val="20"/>
              </w:rPr>
              <w:t xml:space="preserve">to </w:t>
            </w:r>
            <w:r w:rsidR="002C72D3" w:rsidRPr="003617C3">
              <w:rPr>
                <w:rFonts w:ascii="Arial" w:hAnsi="Arial" w:cs="Arial"/>
                <w:sz w:val="20"/>
                <w:szCs w:val="20"/>
              </w:rPr>
              <w:t xml:space="preserve">address </w:t>
            </w:r>
            <w:r w:rsidR="00340475" w:rsidRPr="003617C3">
              <w:rPr>
                <w:rFonts w:ascii="Arial" w:hAnsi="Arial" w:cs="Arial"/>
                <w:sz w:val="20"/>
                <w:szCs w:val="20"/>
              </w:rPr>
              <w:t xml:space="preserve">quality, viability, and productivity </w:t>
            </w:r>
            <w:r w:rsidR="00735529" w:rsidRPr="003617C3">
              <w:rPr>
                <w:rFonts w:ascii="Arial" w:hAnsi="Arial" w:cs="Arial"/>
                <w:sz w:val="20"/>
                <w:szCs w:val="20"/>
              </w:rPr>
              <w:t xml:space="preserve">(i.e., </w:t>
            </w:r>
            <w:r w:rsidR="00340475" w:rsidRPr="003617C3">
              <w:rPr>
                <w:rFonts w:ascii="Arial" w:hAnsi="Arial" w:cs="Arial"/>
                <w:sz w:val="20"/>
                <w:szCs w:val="20"/>
              </w:rPr>
              <w:t xml:space="preserve">new course delivery methods, </w:t>
            </w:r>
            <w:r w:rsidR="002C72D3" w:rsidRPr="003617C3">
              <w:rPr>
                <w:rFonts w:ascii="Arial" w:hAnsi="Arial" w:cs="Arial"/>
                <w:sz w:val="20"/>
                <w:szCs w:val="20"/>
              </w:rPr>
              <w:t>recruit</w:t>
            </w:r>
            <w:r w:rsidR="00580E2C" w:rsidRPr="003617C3">
              <w:rPr>
                <w:rFonts w:ascii="Arial" w:hAnsi="Arial" w:cs="Arial"/>
                <w:sz w:val="20"/>
                <w:szCs w:val="20"/>
              </w:rPr>
              <w:t xml:space="preserve">ment </w:t>
            </w:r>
            <w:r w:rsidR="00100FDB">
              <w:rPr>
                <w:rFonts w:ascii="Arial" w:hAnsi="Arial" w:cs="Arial"/>
                <w:sz w:val="20"/>
                <w:szCs w:val="20"/>
              </w:rPr>
              <w:t xml:space="preserve">and retention </w:t>
            </w:r>
            <w:r w:rsidR="00580E2C" w:rsidRPr="003617C3">
              <w:rPr>
                <w:rFonts w:ascii="Arial" w:hAnsi="Arial" w:cs="Arial"/>
                <w:sz w:val="20"/>
                <w:szCs w:val="20"/>
              </w:rPr>
              <w:t>of</w:t>
            </w:r>
            <w:r w:rsidR="002C72D3" w:rsidRPr="003617C3">
              <w:rPr>
                <w:rFonts w:ascii="Arial" w:hAnsi="Arial" w:cs="Arial"/>
                <w:sz w:val="20"/>
                <w:szCs w:val="20"/>
              </w:rPr>
              <w:t xml:space="preserve"> additional students</w:t>
            </w:r>
            <w:r w:rsidR="00735529" w:rsidRPr="003617C3">
              <w:rPr>
                <w:rFonts w:ascii="Arial" w:hAnsi="Arial" w:cs="Arial"/>
                <w:sz w:val="20"/>
                <w:szCs w:val="20"/>
              </w:rPr>
              <w:t xml:space="preserve">, </w:t>
            </w:r>
            <w:r w:rsidR="00735529" w:rsidRPr="009D6C0E">
              <w:rPr>
                <w:rFonts w:ascii="Arial" w:hAnsi="Arial" w:cs="Arial"/>
                <w:sz w:val="20"/>
                <w:szCs w:val="20"/>
              </w:rPr>
              <w:t>etc.)</w:t>
            </w:r>
            <w:r w:rsidR="002C72D3" w:rsidRPr="009D6C0E">
              <w:rPr>
                <w:rFonts w:ascii="Arial" w:hAnsi="Arial" w:cs="Arial"/>
                <w:sz w:val="20"/>
                <w:szCs w:val="20"/>
              </w:rPr>
              <w:t>.</w:t>
            </w:r>
            <w:r w:rsidR="00FA7163" w:rsidRPr="009D6C0E">
              <w:rPr>
                <w:rFonts w:ascii="Arial" w:hAnsi="Arial" w:cs="Arial"/>
                <w:sz w:val="20"/>
                <w:szCs w:val="20"/>
              </w:rPr>
              <w:t xml:space="preserve"> </w:t>
            </w:r>
            <w:sdt>
              <w:sdtPr>
                <w:rPr>
                  <w:rFonts w:ascii="Arial" w:hAnsi="Arial" w:cs="Arial"/>
                  <w:sz w:val="20"/>
                  <w:szCs w:val="20"/>
                </w:rPr>
                <w:id w:val="-510295893"/>
                <w14:checkbox>
                  <w14:checked w14:val="0"/>
                  <w14:checkedState w14:val="2612" w14:font="MS Gothic"/>
                  <w14:uncheckedState w14:val="2610" w14:font="MS Gothic"/>
                </w14:checkbox>
              </w:sdtPr>
              <w:sdtContent>
                <w:r w:rsidR="009D6C0E" w:rsidRPr="009D6C0E">
                  <w:rPr>
                    <w:rFonts w:ascii="Segoe UI Symbol" w:eastAsia="MS Gothic" w:hAnsi="Segoe UI Symbol" w:cs="Segoe UI Symbol"/>
                    <w:sz w:val="20"/>
                    <w:szCs w:val="20"/>
                  </w:rPr>
                  <w:t>☐</w:t>
                </w:r>
              </w:sdtContent>
            </w:sdt>
            <w:r w:rsidR="009D6C0E" w:rsidRPr="009D6C0E">
              <w:rPr>
                <w:rFonts w:ascii="Arial" w:hAnsi="Arial" w:cs="Arial"/>
                <w:sz w:val="20"/>
                <w:szCs w:val="20"/>
              </w:rPr>
              <w:t xml:space="preserve">Follow up Not Required     </w:t>
            </w:r>
            <w:sdt>
              <w:sdtPr>
                <w:rPr>
                  <w:rFonts w:ascii="Arial" w:hAnsi="Arial" w:cs="Arial"/>
                  <w:sz w:val="20"/>
                  <w:szCs w:val="20"/>
                </w:rPr>
                <w:id w:val="-1920867263"/>
                <w14:checkbox>
                  <w14:checked w14:val="0"/>
                  <w14:checkedState w14:val="2612" w14:font="MS Gothic"/>
                  <w14:uncheckedState w14:val="2610" w14:font="MS Gothic"/>
                </w14:checkbox>
              </w:sdtPr>
              <w:sdtContent>
                <w:r w:rsidR="009D6C0E">
                  <w:rPr>
                    <w:rFonts w:ascii="MS Gothic" w:eastAsia="MS Gothic" w:hAnsi="MS Gothic" w:cs="Arial" w:hint="eastAsia"/>
                    <w:sz w:val="20"/>
                    <w:szCs w:val="20"/>
                  </w:rPr>
                  <w:t>☐</w:t>
                </w:r>
              </w:sdtContent>
            </w:sdt>
            <w:r w:rsidR="009D6C0E" w:rsidRPr="009D6C0E">
              <w:rPr>
                <w:rFonts w:ascii="Arial" w:hAnsi="Arial" w:cs="Arial"/>
                <w:sz w:val="20"/>
                <w:szCs w:val="20"/>
              </w:rPr>
              <w:t xml:space="preserve">Follow up in </w:t>
            </w:r>
            <w:r w:rsidR="009D6C0E" w:rsidRPr="009D6C0E">
              <w:rPr>
                <w:rFonts w:ascii="Arial" w:hAnsi="Arial" w:cs="Arial"/>
                <w:sz w:val="20"/>
                <w:szCs w:val="20"/>
                <w:u w:val="single"/>
              </w:rPr>
              <w:t>1 year</w:t>
            </w:r>
          </w:p>
          <w:p w14:paraId="37CE3702" w14:textId="77777777" w:rsidR="00FA7163" w:rsidRPr="003617C3" w:rsidRDefault="00FA7163" w:rsidP="00F674DA">
            <w:pPr>
              <w:pStyle w:val="BulletedList"/>
              <w:numPr>
                <w:ilvl w:val="0"/>
                <w:numId w:val="0"/>
              </w:numPr>
              <w:spacing w:before="0" w:after="0"/>
              <w:rPr>
                <w:rFonts w:ascii="Arial" w:hAnsi="Arial" w:cs="Arial"/>
                <w:sz w:val="20"/>
                <w:szCs w:val="20"/>
              </w:rPr>
            </w:pPr>
          </w:p>
          <w:p w14:paraId="7D210D08" w14:textId="77777777" w:rsidR="00F674DA" w:rsidRPr="003617C3" w:rsidRDefault="00F674DA" w:rsidP="00F674DA">
            <w:pPr>
              <w:pStyle w:val="BulletedList"/>
              <w:numPr>
                <w:ilvl w:val="0"/>
                <w:numId w:val="0"/>
              </w:numPr>
              <w:spacing w:before="0" w:after="0"/>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633612484"/>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Program Reduction</w:t>
            </w:r>
            <w:r w:rsidR="00100FDB">
              <w:rPr>
                <w:rFonts w:ascii="Arial" w:hAnsi="Arial" w:cs="Arial"/>
                <w:sz w:val="20"/>
                <w:szCs w:val="20"/>
              </w:rPr>
              <w:t xml:space="preserve">: </w:t>
            </w:r>
            <w:r w:rsidR="00FA7163" w:rsidRPr="003617C3">
              <w:rPr>
                <w:rFonts w:ascii="Arial" w:hAnsi="Arial" w:cs="Arial"/>
                <w:sz w:val="20"/>
                <w:szCs w:val="20"/>
              </w:rPr>
              <w:t xml:space="preserve">Decrease size and/or scope of the program. </w:t>
            </w:r>
          </w:p>
          <w:p w14:paraId="77FDECC8" w14:textId="77777777" w:rsidR="00F674DA" w:rsidRPr="003617C3" w:rsidRDefault="00F674DA" w:rsidP="00F674DA">
            <w:pPr>
              <w:pStyle w:val="BulletedList"/>
              <w:numPr>
                <w:ilvl w:val="0"/>
                <w:numId w:val="0"/>
              </w:numPr>
              <w:spacing w:before="0" w:after="0"/>
              <w:rPr>
                <w:rFonts w:ascii="Arial" w:hAnsi="Arial" w:cs="Arial"/>
                <w:sz w:val="20"/>
                <w:szCs w:val="20"/>
              </w:rPr>
            </w:pPr>
          </w:p>
          <w:p w14:paraId="63719EAE" w14:textId="77777777" w:rsidR="00F674DA" w:rsidRPr="003617C3" w:rsidRDefault="00F674DA" w:rsidP="00F674DA">
            <w:pPr>
              <w:pStyle w:val="BulletedList"/>
              <w:numPr>
                <w:ilvl w:val="0"/>
                <w:numId w:val="0"/>
              </w:numPr>
              <w:spacing w:before="0" w:after="0"/>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794022784"/>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Program Consolidation</w:t>
            </w:r>
            <w:r w:rsidR="00100FDB">
              <w:rPr>
                <w:rFonts w:ascii="Arial" w:hAnsi="Arial" w:cs="Arial"/>
                <w:sz w:val="20"/>
                <w:szCs w:val="20"/>
              </w:rPr>
              <w:t xml:space="preserve">: </w:t>
            </w:r>
            <w:r w:rsidR="00EE7E6A" w:rsidRPr="003617C3">
              <w:rPr>
                <w:rFonts w:ascii="Arial" w:hAnsi="Arial" w:cs="Arial"/>
                <w:sz w:val="20"/>
                <w:szCs w:val="20"/>
              </w:rPr>
              <w:t>Investigate</w:t>
            </w:r>
            <w:r w:rsidR="001E5816" w:rsidRPr="003617C3">
              <w:rPr>
                <w:rFonts w:ascii="Arial" w:hAnsi="Arial" w:cs="Arial"/>
                <w:sz w:val="20"/>
                <w:szCs w:val="20"/>
              </w:rPr>
              <w:t xml:space="preserve"> </w:t>
            </w:r>
            <w:r w:rsidR="00EE7E6A" w:rsidRPr="003617C3">
              <w:rPr>
                <w:rFonts w:ascii="Arial" w:hAnsi="Arial" w:cs="Arial"/>
                <w:sz w:val="20"/>
                <w:szCs w:val="20"/>
              </w:rPr>
              <w:t xml:space="preserve">program/department </w:t>
            </w:r>
            <w:r w:rsidR="001E5816" w:rsidRPr="003617C3">
              <w:rPr>
                <w:rFonts w:ascii="Arial" w:hAnsi="Arial" w:cs="Arial"/>
                <w:sz w:val="20"/>
                <w:szCs w:val="20"/>
              </w:rPr>
              <w:t xml:space="preserve">merger </w:t>
            </w:r>
            <w:r w:rsidR="00EE7E6A" w:rsidRPr="003617C3">
              <w:rPr>
                <w:rFonts w:ascii="Arial" w:hAnsi="Arial" w:cs="Arial"/>
                <w:sz w:val="20"/>
                <w:szCs w:val="20"/>
              </w:rPr>
              <w:t>partners</w:t>
            </w:r>
            <w:r w:rsidR="001E5816" w:rsidRPr="003617C3">
              <w:rPr>
                <w:rFonts w:ascii="Arial" w:hAnsi="Arial" w:cs="Arial"/>
                <w:sz w:val="20"/>
                <w:szCs w:val="20"/>
              </w:rPr>
              <w:t>.</w:t>
            </w:r>
          </w:p>
          <w:p w14:paraId="18E153F4" w14:textId="77777777" w:rsidR="00F674DA" w:rsidRPr="003617C3" w:rsidRDefault="00F674DA" w:rsidP="00F674DA">
            <w:pPr>
              <w:pStyle w:val="BulletedList"/>
              <w:numPr>
                <w:ilvl w:val="0"/>
                <w:numId w:val="0"/>
              </w:numPr>
              <w:spacing w:before="0" w:after="0"/>
              <w:rPr>
                <w:rFonts w:ascii="Arial" w:hAnsi="Arial" w:cs="Arial"/>
                <w:sz w:val="20"/>
                <w:szCs w:val="20"/>
              </w:rPr>
            </w:pPr>
          </w:p>
          <w:p w14:paraId="175E69D8" w14:textId="77777777" w:rsidR="00F674DA" w:rsidRPr="003617C3" w:rsidRDefault="00F674DA" w:rsidP="00F674DA">
            <w:pPr>
              <w:pStyle w:val="BulletedList"/>
              <w:numPr>
                <w:ilvl w:val="0"/>
                <w:numId w:val="0"/>
              </w:numPr>
              <w:spacing w:before="0" w:after="0"/>
              <w:rPr>
                <w:rFonts w:ascii="Arial" w:hAnsi="Arial" w:cs="Arial"/>
                <w:sz w:val="20"/>
                <w:szCs w:val="20"/>
              </w:rPr>
            </w:pPr>
            <w:r w:rsidRPr="003617C3">
              <w:rPr>
                <w:rFonts w:ascii="Arial" w:hAnsi="Arial" w:cs="Arial"/>
                <w:sz w:val="20"/>
                <w:szCs w:val="20"/>
              </w:rPr>
              <w:t xml:space="preserve">     </w:t>
            </w:r>
            <w:sdt>
              <w:sdtPr>
                <w:rPr>
                  <w:rFonts w:ascii="Arial" w:hAnsi="Arial" w:cs="Arial"/>
                  <w:sz w:val="20"/>
                  <w:szCs w:val="20"/>
                </w:rPr>
                <w:id w:val="-1551677040"/>
                <w14:checkbox>
                  <w14:checked w14:val="0"/>
                  <w14:checkedState w14:val="2612" w14:font="MS Gothic"/>
                  <w14:uncheckedState w14:val="2610" w14:font="MS Gothic"/>
                </w14:checkbox>
              </w:sdtPr>
              <w:sdtEndPr/>
              <w:sdtContent>
                <w:r w:rsidRPr="003617C3">
                  <w:rPr>
                    <w:rFonts w:ascii="MS Gothic" w:eastAsia="MS Gothic" w:hAnsi="MS Gothic" w:cs="MS Gothic" w:hint="eastAsia"/>
                    <w:sz w:val="20"/>
                    <w:szCs w:val="20"/>
                  </w:rPr>
                  <w:t>☐</w:t>
                </w:r>
              </w:sdtContent>
            </w:sdt>
            <w:r w:rsidRPr="003617C3">
              <w:rPr>
                <w:rFonts w:ascii="Arial" w:hAnsi="Arial" w:cs="Arial"/>
                <w:sz w:val="20"/>
                <w:szCs w:val="20"/>
              </w:rPr>
              <w:t xml:space="preserve"> Program Termination</w:t>
            </w:r>
            <w:r w:rsidR="00100FDB">
              <w:rPr>
                <w:rFonts w:ascii="Arial" w:hAnsi="Arial" w:cs="Arial"/>
                <w:sz w:val="20"/>
                <w:szCs w:val="20"/>
              </w:rPr>
              <w:t xml:space="preserve">: </w:t>
            </w:r>
            <w:r w:rsidR="00735529" w:rsidRPr="003617C3">
              <w:rPr>
                <w:rFonts w:ascii="Arial" w:hAnsi="Arial" w:cs="Arial"/>
                <w:sz w:val="20"/>
                <w:szCs w:val="20"/>
              </w:rPr>
              <w:t xml:space="preserve">Cease </w:t>
            </w:r>
            <w:r w:rsidR="001E5816" w:rsidRPr="003617C3">
              <w:rPr>
                <w:rFonts w:ascii="Arial" w:hAnsi="Arial" w:cs="Arial"/>
                <w:sz w:val="20"/>
                <w:szCs w:val="20"/>
              </w:rPr>
              <w:t>new student enrollment; enter student teach-out phase.</w:t>
            </w:r>
          </w:p>
          <w:p w14:paraId="1C0F51C5" w14:textId="77777777" w:rsidR="00F674DA" w:rsidRPr="003617C3" w:rsidRDefault="00F674DA" w:rsidP="00F674DA">
            <w:pPr>
              <w:pStyle w:val="BulletedList"/>
              <w:numPr>
                <w:ilvl w:val="0"/>
                <w:numId w:val="0"/>
              </w:numPr>
              <w:spacing w:before="0" w:after="0"/>
              <w:rPr>
                <w:rFonts w:ascii="Arial" w:hAnsi="Arial" w:cs="Arial"/>
                <w:sz w:val="20"/>
                <w:szCs w:val="20"/>
              </w:rPr>
            </w:pPr>
          </w:p>
          <w:p w14:paraId="12C0C54A" w14:textId="77777777" w:rsidR="00F674DA" w:rsidRPr="003617C3" w:rsidRDefault="00F674DA" w:rsidP="00F674DA">
            <w:pPr>
              <w:pStyle w:val="BulletedList"/>
              <w:numPr>
                <w:ilvl w:val="0"/>
                <w:numId w:val="0"/>
              </w:numPr>
              <w:spacing w:before="0" w:after="0"/>
              <w:ind w:left="720"/>
              <w:rPr>
                <w:rFonts w:ascii="Arial" w:hAnsi="Arial" w:cs="Arial"/>
                <w:sz w:val="20"/>
                <w:szCs w:val="20"/>
              </w:rPr>
            </w:pPr>
          </w:p>
        </w:tc>
      </w:tr>
      <w:tr w:rsidR="00F674DA" w:rsidRPr="003617C3" w14:paraId="7408B65E" w14:textId="77777777" w:rsidTr="00F674DA">
        <w:trPr>
          <w:trHeight w:val="75"/>
        </w:trPr>
        <w:tc>
          <w:tcPr>
            <w:tcW w:w="9810" w:type="dxa"/>
            <w:gridSpan w:val="4"/>
            <w:shd w:val="clear" w:color="auto" w:fill="D9D9D9" w:themeFill="background1" w:themeFillShade="D9"/>
            <w:vAlign w:val="center"/>
          </w:tcPr>
          <w:p w14:paraId="039486EC" w14:textId="77777777" w:rsidR="00F674DA" w:rsidRPr="003617C3" w:rsidRDefault="00033764" w:rsidP="00033764">
            <w:pPr>
              <w:pStyle w:val="Allcaps"/>
              <w:spacing w:before="0" w:after="0" w:line="276" w:lineRule="auto"/>
              <w:rPr>
                <w:rFonts w:ascii="Arial" w:hAnsi="Arial" w:cs="Arial"/>
                <w:b/>
                <w:sz w:val="20"/>
                <w:szCs w:val="20"/>
              </w:rPr>
            </w:pPr>
            <w:r w:rsidRPr="003617C3">
              <w:rPr>
                <w:rFonts w:ascii="Arial" w:hAnsi="Arial" w:cs="Arial"/>
                <w:b/>
                <w:sz w:val="20"/>
                <w:szCs w:val="20"/>
              </w:rPr>
              <w:t>Comments</w:t>
            </w:r>
          </w:p>
        </w:tc>
      </w:tr>
      <w:tr w:rsidR="00033764" w:rsidRPr="003617C3" w14:paraId="0C102FBB" w14:textId="77777777" w:rsidTr="00033764">
        <w:trPr>
          <w:trHeight w:val="360"/>
        </w:trPr>
        <w:tc>
          <w:tcPr>
            <w:tcW w:w="9810" w:type="dxa"/>
            <w:gridSpan w:val="4"/>
            <w:tcBorders>
              <w:bottom w:val="single" w:sz="4" w:space="0" w:color="C0C0C0"/>
            </w:tcBorders>
            <w:shd w:val="clear" w:color="auto" w:fill="auto"/>
          </w:tcPr>
          <w:p w14:paraId="0D491B8E" w14:textId="77777777" w:rsidR="00033764" w:rsidRPr="003617C3" w:rsidRDefault="00033764" w:rsidP="00F674DA">
            <w:pPr>
              <w:pStyle w:val="BulletedList"/>
              <w:numPr>
                <w:ilvl w:val="0"/>
                <w:numId w:val="13"/>
              </w:numPr>
              <w:spacing w:before="0" w:after="0"/>
              <w:rPr>
                <w:rFonts w:ascii="Arial" w:hAnsi="Arial" w:cs="Arial"/>
                <w:sz w:val="20"/>
                <w:szCs w:val="20"/>
              </w:rPr>
            </w:pPr>
          </w:p>
          <w:p w14:paraId="48B2BD2C" w14:textId="77777777" w:rsidR="00033764" w:rsidRPr="003617C3" w:rsidRDefault="00033764" w:rsidP="00F674DA">
            <w:pPr>
              <w:pStyle w:val="BulletedList"/>
              <w:numPr>
                <w:ilvl w:val="0"/>
                <w:numId w:val="0"/>
              </w:numPr>
              <w:spacing w:before="0" w:after="0"/>
              <w:ind w:left="720"/>
              <w:rPr>
                <w:rFonts w:ascii="Arial" w:hAnsi="Arial" w:cs="Arial"/>
                <w:sz w:val="20"/>
                <w:szCs w:val="20"/>
              </w:rPr>
            </w:pPr>
          </w:p>
        </w:tc>
      </w:tr>
      <w:tr w:rsidR="00F674DA" w:rsidRPr="003617C3" w14:paraId="3F87024B" w14:textId="77777777" w:rsidTr="00F674DA">
        <w:trPr>
          <w:trHeight w:val="360"/>
        </w:trPr>
        <w:tc>
          <w:tcPr>
            <w:tcW w:w="7830" w:type="dxa"/>
            <w:gridSpan w:val="3"/>
            <w:tcBorders>
              <w:top w:val="single" w:sz="4" w:space="0" w:color="C0C0C0"/>
              <w:left w:val="single" w:sz="4" w:space="0" w:color="C0C0C0"/>
              <w:bottom w:val="single" w:sz="4" w:space="0" w:color="C0C0C0"/>
              <w:right w:val="single" w:sz="4" w:space="0" w:color="C0C0C0"/>
            </w:tcBorders>
            <w:shd w:val="clear" w:color="auto" w:fill="A6A6A6" w:themeFill="background1" w:themeFillShade="A6"/>
          </w:tcPr>
          <w:p w14:paraId="6403DE3E" w14:textId="77777777" w:rsidR="00F674DA" w:rsidRPr="003617C3" w:rsidRDefault="00F674DA" w:rsidP="00F674DA">
            <w:pPr>
              <w:pStyle w:val="BulletedList"/>
              <w:numPr>
                <w:ilvl w:val="0"/>
                <w:numId w:val="0"/>
              </w:numPr>
              <w:spacing w:before="0" w:after="0" w:line="276" w:lineRule="auto"/>
              <w:rPr>
                <w:rFonts w:ascii="Arial" w:hAnsi="Arial" w:cs="Arial"/>
                <w:b/>
                <w:sz w:val="20"/>
                <w:szCs w:val="20"/>
              </w:rPr>
            </w:pPr>
            <w:r w:rsidRPr="003617C3">
              <w:rPr>
                <w:rFonts w:ascii="Arial" w:hAnsi="Arial" w:cs="Arial"/>
                <w:b/>
                <w:sz w:val="20"/>
                <w:szCs w:val="20"/>
              </w:rPr>
              <w:t>SIGNATURE</w:t>
            </w:r>
          </w:p>
        </w:tc>
        <w:tc>
          <w:tcPr>
            <w:tcW w:w="1980" w:type="dxa"/>
            <w:tcBorders>
              <w:top w:val="single" w:sz="4" w:space="0" w:color="C0C0C0"/>
              <w:left w:val="single" w:sz="4" w:space="0" w:color="C0C0C0"/>
              <w:bottom w:val="single" w:sz="4" w:space="0" w:color="C0C0C0"/>
              <w:right w:val="single" w:sz="4" w:space="0" w:color="C0C0C0"/>
            </w:tcBorders>
            <w:shd w:val="clear" w:color="auto" w:fill="A6A6A6" w:themeFill="background1" w:themeFillShade="A6"/>
          </w:tcPr>
          <w:p w14:paraId="0371CB0A" w14:textId="77777777" w:rsidR="00F674DA" w:rsidRPr="003617C3" w:rsidRDefault="00F674DA" w:rsidP="00F674DA">
            <w:pPr>
              <w:pStyle w:val="BulletedList"/>
              <w:numPr>
                <w:ilvl w:val="0"/>
                <w:numId w:val="0"/>
              </w:numPr>
              <w:spacing w:before="0" w:after="0" w:line="276" w:lineRule="auto"/>
              <w:rPr>
                <w:rFonts w:ascii="Arial" w:hAnsi="Arial" w:cs="Arial"/>
                <w:b/>
                <w:sz w:val="20"/>
                <w:szCs w:val="20"/>
              </w:rPr>
            </w:pPr>
            <w:r w:rsidRPr="003617C3">
              <w:rPr>
                <w:rFonts w:ascii="Arial" w:hAnsi="Arial" w:cs="Arial"/>
                <w:b/>
                <w:sz w:val="20"/>
                <w:szCs w:val="20"/>
              </w:rPr>
              <w:t>DATE</w:t>
            </w:r>
          </w:p>
        </w:tc>
      </w:tr>
      <w:tr w:rsidR="00F674DA" w:rsidRPr="003617C3" w14:paraId="08671CB9" w14:textId="77777777" w:rsidTr="00F674DA">
        <w:trPr>
          <w:trHeight w:val="360"/>
        </w:trPr>
        <w:tc>
          <w:tcPr>
            <w:tcW w:w="7830" w:type="dxa"/>
            <w:gridSpan w:val="3"/>
            <w:tcBorders>
              <w:top w:val="single" w:sz="4" w:space="0" w:color="C0C0C0"/>
              <w:left w:val="single" w:sz="4" w:space="0" w:color="C0C0C0"/>
              <w:bottom w:val="single" w:sz="4" w:space="0" w:color="C0C0C0"/>
              <w:right w:val="single" w:sz="4" w:space="0" w:color="C0C0C0"/>
            </w:tcBorders>
            <w:shd w:val="clear" w:color="auto" w:fill="auto"/>
          </w:tcPr>
          <w:p w14:paraId="396FD1E9" w14:textId="77777777" w:rsidR="00F674DA" w:rsidRPr="003617C3" w:rsidRDefault="00F674DA" w:rsidP="00F674DA">
            <w:pPr>
              <w:pStyle w:val="BulletedList"/>
              <w:numPr>
                <w:ilvl w:val="0"/>
                <w:numId w:val="0"/>
              </w:numPr>
              <w:spacing w:before="0" w:after="0" w:line="276" w:lineRule="auto"/>
              <w:rPr>
                <w:rFonts w:ascii="Arial" w:hAnsi="Arial" w:cs="Arial"/>
                <w:sz w:val="20"/>
                <w:szCs w:val="20"/>
              </w:rPr>
            </w:pPr>
          </w:p>
          <w:p w14:paraId="11D4A93F" w14:textId="77777777" w:rsidR="00F674DA" w:rsidRPr="003617C3" w:rsidRDefault="00F674DA" w:rsidP="00F674DA">
            <w:pPr>
              <w:pStyle w:val="BulletedList"/>
              <w:numPr>
                <w:ilvl w:val="0"/>
                <w:numId w:val="0"/>
              </w:numPr>
              <w:spacing w:before="0" w:after="0" w:line="276" w:lineRule="auto"/>
              <w:rPr>
                <w:rFonts w:ascii="Arial" w:hAnsi="Arial" w:cs="Arial"/>
                <w:sz w:val="20"/>
                <w:szCs w:val="20"/>
              </w:rPr>
            </w:pPr>
            <w:r w:rsidRPr="003617C3">
              <w:rPr>
                <w:rFonts w:ascii="Arial" w:hAnsi="Arial" w:cs="Arial"/>
                <w:sz w:val="20"/>
                <w:szCs w:val="20"/>
              </w:rPr>
              <w:t>________________________________</w:t>
            </w:r>
            <w:r w:rsidR="00033764" w:rsidRPr="003617C3">
              <w:rPr>
                <w:rFonts w:ascii="Arial" w:hAnsi="Arial" w:cs="Arial"/>
                <w:sz w:val="20"/>
                <w:szCs w:val="20"/>
              </w:rPr>
              <w:t>____</w:t>
            </w:r>
            <w:r w:rsidRPr="003617C3">
              <w:rPr>
                <w:rFonts w:ascii="Arial" w:hAnsi="Arial" w:cs="Arial"/>
                <w:sz w:val="20"/>
                <w:szCs w:val="20"/>
              </w:rPr>
              <w:t>_____________________________</w:t>
            </w:r>
          </w:p>
        </w:tc>
        <w:tc>
          <w:tcPr>
            <w:tcW w:w="1980" w:type="dxa"/>
            <w:tcBorders>
              <w:top w:val="single" w:sz="4" w:space="0" w:color="C0C0C0"/>
              <w:left w:val="single" w:sz="4" w:space="0" w:color="C0C0C0"/>
              <w:bottom w:val="single" w:sz="4" w:space="0" w:color="C0C0C0"/>
              <w:right w:val="single" w:sz="4" w:space="0" w:color="C0C0C0"/>
            </w:tcBorders>
            <w:shd w:val="clear" w:color="auto" w:fill="auto"/>
          </w:tcPr>
          <w:p w14:paraId="266D81F2" w14:textId="77777777" w:rsidR="00F674DA" w:rsidRPr="003617C3" w:rsidRDefault="00F674DA" w:rsidP="00F674DA">
            <w:pPr>
              <w:pStyle w:val="BulletedList"/>
              <w:numPr>
                <w:ilvl w:val="0"/>
                <w:numId w:val="0"/>
              </w:numPr>
              <w:spacing w:before="0" w:after="0" w:line="276" w:lineRule="auto"/>
              <w:rPr>
                <w:rFonts w:ascii="Arial" w:hAnsi="Arial" w:cs="Arial"/>
                <w:sz w:val="20"/>
                <w:szCs w:val="20"/>
              </w:rPr>
            </w:pPr>
          </w:p>
          <w:p w14:paraId="521EF342" w14:textId="77777777" w:rsidR="00F674DA" w:rsidRPr="003617C3" w:rsidRDefault="00F674DA" w:rsidP="00F674DA">
            <w:pPr>
              <w:pStyle w:val="BulletedList"/>
              <w:numPr>
                <w:ilvl w:val="0"/>
                <w:numId w:val="0"/>
              </w:numPr>
              <w:spacing w:before="0" w:after="0" w:line="276" w:lineRule="auto"/>
              <w:rPr>
                <w:rFonts w:ascii="Arial" w:hAnsi="Arial" w:cs="Arial"/>
                <w:sz w:val="20"/>
                <w:szCs w:val="20"/>
              </w:rPr>
            </w:pPr>
            <w:r w:rsidRPr="003617C3">
              <w:rPr>
                <w:rFonts w:ascii="Arial" w:hAnsi="Arial" w:cs="Arial"/>
                <w:sz w:val="20"/>
                <w:szCs w:val="20"/>
              </w:rPr>
              <w:t>______________</w:t>
            </w:r>
          </w:p>
        </w:tc>
      </w:tr>
    </w:tbl>
    <w:p w14:paraId="76C58E57" w14:textId="77777777" w:rsidR="00E52EB4" w:rsidRPr="00033764" w:rsidRDefault="00E52EB4" w:rsidP="00E52EB4">
      <w:pPr>
        <w:rPr>
          <w:rFonts w:ascii="Arial" w:hAnsi="Arial" w:cs="Arial"/>
          <w:sz w:val="18"/>
          <w:szCs w:val="18"/>
        </w:rPr>
      </w:pPr>
    </w:p>
    <w:p w14:paraId="13F29519" w14:textId="77777777" w:rsidR="00E52EB4" w:rsidRPr="00F674DA" w:rsidRDefault="00E52EB4">
      <w:pPr>
        <w:rPr>
          <w:rFonts w:ascii="Arial" w:hAnsi="Arial" w:cs="Arial"/>
        </w:rPr>
      </w:pPr>
    </w:p>
    <w:p w14:paraId="5C4E8C5D" w14:textId="77777777" w:rsidR="00033764" w:rsidRDefault="00033764"/>
    <w:sectPr w:rsidR="00033764" w:rsidSect="003617C3">
      <w:headerReference w:type="default" r:id="rId10"/>
      <w:footerReference w:type="default" r:id="rId11"/>
      <w:pgSz w:w="12240" w:h="15840"/>
      <w:pgMar w:top="187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9261" w14:textId="77777777" w:rsidR="00C35DF4" w:rsidRDefault="00C35DF4" w:rsidP="007D0428">
      <w:pPr>
        <w:spacing w:before="0" w:after="0"/>
      </w:pPr>
      <w:r>
        <w:separator/>
      </w:r>
    </w:p>
  </w:endnote>
  <w:endnote w:type="continuationSeparator" w:id="0">
    <w:p w14:paraId="42D9ECB6" w14:textId="77777777" w:rsidR="00C35DF4" w:rsidRDefault="00C35DF4" w:rsidP="007D04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1783338136"/>
      <w:docPartObj>
        <w:docPartGallery w:val="Page Numbers (Bottom of Page)"/>
        <w:docPartUnique/>
      </w:docPartObj>
    </w:sdtPr>
    <w:sdtEndPr>
      <w:rPr>
        <w:szCs w:val="24"/>
      </w:rPr>
    </w:sdtEndPr>
    <w:sdtContent>
      <w:sdt>
        <w:sdtPr>
          <w:rPr>
            <w:szCs w:val="16"/>
          </w:rPr>
          <w:id w:val="860082579"/>
          <w:docPartObj>
            <w:docPartGallery w:val="Page Numbers (Top of Page)"/>
            <w:docPartUnique/>
          </w:docPartObj>
        </w:sdtPr>
        <w:sdtEndPr>
          <w:rPr>
            <w:szCs w:val="24"/>
          </w:rPr>
        </w:sdtEndPr>
        <w:sdtContent>
          <w:p w14:paraId="0427671A" w14:textId="08B88487" w:rsidR="00C35DF4" w:rsidRDefault="00C35DF4" w:rsidP="00152859">
            <w:pPr>
              <w:pStyle w:val="Footer"/>
            </w:pPr>
            <w:r w:rsidRPr="00152859">
              <w:rPr>
                <w:szCs w:val="16"/>
              </w:rPr>
              <w:t xml:space="preserve">Revised </w:t>
            </w:r>
            <w:r w:rsidR="00A25EB7">
              <w:rPr>
                <w:szCs w:val="16"/>
              </w:rPr>
              <w:t xml:space="preserve">July </w:t>
            </w:r>
            <w:r w:rsidR="00613C7B">
              <w:rPr>
                <w:szCs w:val="16"/>
              </w:rPr>
              <w:t>9</w:t>
            </w:r>
            <w:r w:rsidR="00A25EB7">
              <w:rPr>
                <w:szCs w:val="16"/>
              </w:rPr>
              <w:t xml:space="preserve">, </w:t>
            </w:r>
            <w:proofErr w:type="gramStart"/>
            <w:r w:rsidR="00A25EB7">
              <w:rPr>
                <w:szCs w:val="16"/>
              </w:rPr>
              <w:t>202</w:t>
            </w:r>
            <w:r w:rsidR="00613C7B">
              <w:rPr>
                <w:szCs w:val="16"/>
              </w:rPr>
              <w:t>4</w:t>
            </w:r>
            <w:proofErr w:type="gramEnd"/>
            <w:r w:rsidRPr="00152859">
              <w:rPr>
                <w:szCs w:val="16"/>
              </w:rPr>
              <w:tab/>
            </w:r>
            <w:r w:rsidRPr="00152859">
              <w:rPr>
                <w:szCs w:val="16"/>
              </w:rPr>
              <w:tab/>
              <w:t xml:space="preserve">Page </w:t>
            </w:r>
            <w:r w:rsidRPr="00152859">
              <w:rPr>
                <w:b/>
                <w:bCs/>
                <w:szCs w:val="16"/>
              </w:rPr>
              <w:fldChar w:fldCharType="begin"/>
            </w:r>
            <w:r w:rsidRPr="00152859">
              <w:rPr>
                <w:b/>
                <w:bCs/>
                <w:szCs w:val="16"/>
              </w:rPr>
              <w:instrText xml:space="preserve"> PAGE </w:instrText>
            </w:r>
            <w:r w:rsidRPr="00152859">
              <w:rPr>
                <w:b/>
                <w:bCs/>
                <w:szCs w:val="16"/>
              </w:rPr>
              <w:fldChar w:fldCharType="separate"/>
            </w:r>
            <w:r w:rsidR="00251A0B">
              <w:rPr>
                <w:b/>
                <w:bCs/>
                <w:noProof/>
                <w:szCs w:val="16"/>
              </w:rPr>
              <w:t>5</w:t>
            </w:r>
            <w:r w:rsidRPr="00152859">
              <w:rPr>
                <w:b/>
                <w:bCs/>
                <w:szCs w:val="16"/>
              </w:rPr>
              <w:fldChar w:fldCharType="end"/>
            </w:r>
            <w:r w:rsidRPr="00152859">
              <w:rPr>
                <w:szCs w:val="16"/>
              </w:rPr>
              <w:t xml:space="preserve"> of </w:t>
            </w:r>
            <w:r w:rsidRPr="00152859">
              <w:rPr>
                <w:b/>
                <w:bCs/>
                <w:szCs w:val="16"/>
              </w:rPr>
              <w:fldChar w:fldCharType="begin"/>
            </w:r>
            <w:r w:rsidRPr="00152859">
              <w:rPr>
                <w:b/>
                <w:bCs/>
                <w:szCs w:val="16"/>
              </w:rPr>
              <w:instrText xml:space="preserve"> NUMPAGES  </w:instrText>
            </w:r>
            <w:r w:rsidRPr="00152859">
              <w:rPr>
                <w:b/>
                <w:bCs/>
                <w:szCs w:val="16"/>
              </w:rPr>
              <w:fldChar w:fldCharType="separate"/>
            </w:r>
            <w:r w:rsidR="00251A0B">
              <w:rPr>
                <w:b/>
                <w:bCs/>
                <w:noProof/>
                <w:szCs w:val="16"/>
              </w:rPr>
              <w:t>6</w:t>
            </w:r>
            <w:r w:rsidRPr="00152859">
              <w:rPr>
                <w:b/>
                <w:bCs/>
                <w:szCs w:val="16"/>
              </w:rPr>
              <w:fldChar w:fldCharType="end"/>
            </w:r>
          </w:p>
        </w:sdtContent>
      </w:sdt>
    </w:sdtContent>
  </w:sdt>
  <w:p w14:paraId="76AAF695" w14:textId="77777777" w:rsidR="00C35DF4" w:rsidRDefault="00C35DF4" w:rsidP="00DC6BE1">
    <w:pPr>
      <w:pStyle w:val="Footer"/>
      <w:tabs>
        <w:tab w:val="clear" w:pos="4680"/>
        <w:tab w:val="clear" w:pos="9360"/>
        <w:tab w:val="left" w:pos="5116"/>
      </w:tabs>
    </w:pPr>
    <w:r>
      <w:t>Questions about CPR? Email assessment@valdosta.edu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45A5" w14:textId="77777777" w:rsidR="00C35DF4" w:rsidRDefault="00C35DF4" w:rsidP="007D0428">
      <w:pPr>
        <w:spacing w:before="0" w:after="0"/>
      </w:pPr>
      <w:r>
        <w:separator/>
      </w:r>
    </w:p>
  </w:footnote>
  <w:footnote w:type="continuationSeparator" w:id="0">
    <w:p w14:paraId="3EE88C05" w14:textId="77777777" w:rsidR="00C35DF4" w:rsidRDefault="00C35DF4" w:rsidP="007D04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7D23" w14:textId="5D24C599" w:rsidR="00C35DF4" w:rsidRDefault="004B2ED8" w:rsidP="004B2ED8">
    <w:pPr>
      <w:pStyle w:val="Heading1"/>
      <w:spacing w:before="0" w:after="0"/>
      <w:jc w:val="center"/>
      <w:rPr>
        <w:rFonts w:ascii="Arial" w:hAnsi="Arial"/>
        <w:sz w:val="36"/>
        <w:szCs w:val="36"/>
      </w:rPr>
    </w:pPr>
    <w:r>
      <w:rPr>
        <w:rFonts w:ascii="Arial" w:hAnsi="Arial"/>
        <w:noProof/>
        <w:sz w:val="10"/>
        <w:szCs w:val="10"/>
      </w:rPr>
      <w:drawing>
        <wp:anchor distT="0" distB="0" distL="114300" distR="114300" simplePos="0" relativeHeight="251659776" behindDoc="1" locked="0" layoutInCell="1" allowOverlap="1" wp14:anchorId="7CA2794B" wp14:editId="6C0D8143">
          <wp:simplePos x="0" y="0"/>
          <wp:positionH relativeFrom="column">
            <wp:posOffset>-769620</wp:posOffset>
          </wp:positionH>
          <wp:positionV relativeFrom="paragraph">
            <wp:posOffset>-297180</wp:posOffset>
          </wp:positionV>
          <wp:extent cx="843280" cy="670560"/>
          <wp:effectExtent l="0" t="0" r="0" b="0"/>
          <wp:wrapTight wrapText="bothSides">
            <wp:wrapPolygon edited="0">
              <wp:start x="0" y="0"/>
              <wp:lineTo x="0" y="20864"/>
              <wp:lineTo x="20982" y="20864"/>
              <wp:lineTo x="20982" y="0"/>
              <wp:lineTo x="0" y="0"/>
            </wp:wrapPolygon>
          </wp:wrapTight>
          <wp:docPr id="1610445069"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45069"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3280" cy="670560"/>
                  </a:xfrm>
                  <a:prstGeom prst="rect">
                    <a:avLst/>
                  </a:prstGeom>
                </pic:spPr>
              </pic:pic>
            </a:graphicData>
          </a:graphic>
          <wp14:sizeRelH relativeFrom="page">
            <wp14:pctWidth>0</wp14:pctWidth>
          </wp14:sizeRelH>
          <wp14:sizeRelV relativeFrom="page">
            <wp14:pctHeight>0</wp14:pctHeight>
          </wp14:sizeRelV>
        </wp:anchor>
      </w:drawing>
    </w:r>
    <w:r w:rsidR="00C35DF4">
      <w:rPr>
        <w:rFonts w:ascii="Arial" w:hAnsi="Arial"/>
        <w:sz w:val="36"/>
        <w:szCs w:val="36"/>
      </w:rPr>
      <w:t>COMPREHENSIVE PROGRAM REVIEW</w:t>
    </w:r>
  </w:p>
  <w:p w14:paraId="752E598A" w14:textId="77777777" w:rsidR="00C35DF4" w:rsidRPr="00C239B5" w:rsidRDefault="00C35DF4" w:rsidP="004B2ED8">
    <w:pPr>
      <w:pStyle w:val="Heading1"/>
      <w:spacing w:before="0" w:after="0"/>
      <w:jc w:val="center"/>
      <w:rPr>
        <w:rFonts w:ascii="Arial" w:hAnsi="Arial"/>
        <w:b w:val="0"/>
        <w:bCs w:val="0"/>
        <w:caps w:val="0"/>
        <w:sz w:val="36"/>
        <w:szCs w:val="36"/>
      </w:rPr>
    </w:pPr>
    <w:r w:rsidRPr="00C239B5">
      <w:rPr>
        <w:rFonts w:ascii="Arial" w:hAnsi="Arial"/>
        <w:b w:val="0"/>
        <w:bCs w:val="0"/>
        <w:caps w:val="0"/>
        <w:sz w:val="36"/>
        <w:szCs w:val="36"/>
      </w:rPr>
      <w:t>Division of Academic Affairs</w:t>
    </w:r>
  </w:p>
  <w:p w14:paraId="0E2DFB52" w14:textId="77777777" w:rsidR="00C35DF4" w:rsidRPr="00811CFC" w:rsidRDefault="00C35DF4" w:rsidP="00811C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2AC7"/>
    <w:multiLevelType w:val="hybridMultilevel"/>
    <w:tmpl w:val="90CEB830"/>
    <w:lvl w:ilvl="0" w:tplc="885CC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55FD2"/>
    <w:multiLevelType w:val="hybridMultilevel"/>
    <w:tmpl w:val="EDE8873E"/>
    <w:lvl w:ilvl="0" w:tplc="F4E8F1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1C09"/>
    <w:multiLevelType w:val="hybridMultilevel"/>
    <w:tmpl w:val="272E6CEE"/>
    <w:lvl w:ilvl="0" w:tplc="6B64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14AF0"/>
    <w:multiLevelType w:val="hybridMultilevel"/>
    <w:tmpl w:val="E8DC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237FC"/>
    <w:multiLevelType w:val="hybridMultilevel"/>
    <w:tmpl w:val="09B6E3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3F3B9C"/>
    <w:multiLevelType w:val="hybridMultilevel"/>
    <w:tmpl w:val="21EEE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D7811"/>
    <w:multiLevelType w:val="hybridMultilevel"/>
    <w:tmpl w:val="B972E5DE"/>
    <w:lvl w:ilvl="0" w:tplc="6B64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D7005"/>
    <w:multiLevelType w:val="hybridMultilevel"/>
    <w:tmpl w:val="B972E5DE"/>
    <w:lvl w:ilvl="0" w:tplc="6B64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229BD"/>
    <w:multiLevelType w:val="hybridMultilevel"/>
    <w:tmpl w:val="F09C24E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7" w15:restartNumberingAfterBreak="0">
    <w:nsid w:val="60A90C63"/>
    <w:multiLevelType w:val="hybridMultilevel"/>
    <w:tmpl w:val="643AA086"/>
    <w:lvl w:ilvl="0" w:tplc="6B64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060F8"/>
    <w:multiLevelType w:val="hybridMultilevel"/>
    <w:tmpl w:val="652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2945BB"/>
    <w:multiLevelType w:val="hybridMultilevel"/>
    <w:tmpl w:val="B972E5DE"/>
    <w:lvl w:ilvl="0" w:tplc="6B64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A77970"/>
    <w:multiLevelType w:val="hybridMultilevel"/>
    <w:tmpl w:val="B972E5DE"/>
    <w:lvl w:ilvl="0" w:tplc="6B64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81149">
    <w:abstractNumId w:val="19"/>
  </w:num>
  <w:num w:numId="2" w16cid:durableId="2068993212">
    <w:abstractNumId w:val="13"/>
  </w:num>
  <w:num w:numId="3" w16cid:durableId="9569960">
    <w:abstractNumId w:val="12"/>
  </w:num>
  <w:num w:numId="4" w16cid:durableId="1963270773">
    <w:abstractNumId w:val="21"/>
  </w:num>
  <w:num w:numId="5" w16cid:durableId="1438939006">
    <w:abstractNumId w:val="1"/>
  </w:num>
  <w:num w:numId="6" w16cid:durableId="142964502">
    <w:abstractNumId w:val="9"/>
  </w:num>
  <w:num w:numId="7" w16cid:durableId="1545799399">
    <w:abstractNumId w:val="7"/>
  </w:num>
  <w:num w:numId="8" w16cid:durableId="1327781013">
    <w:abstractNumId w:val="5"/>
  </w:num>
  <w:num w:numId="9" w16cid:durableId="1441029338">
    <w:abstractNumId w:val="22"/>
  </w:num>
  <w:num w:numId="10" w16cid:durableId="1935548237">
    <w:abstractNumId w:val="8"/>
  </w:num>
  <w:num w:numId="11" w16cid:durableId="1811097518">
    <w:abstractNumId w:val="6"/>
  </w:num>
  <w:num w:numId="12" w16cid:durableId="725104545">
    <w:abstractNumId w:val="18"/>
  </w:num>
  <w:num w:numId="13" w16cid:durableId="995651377">
    <w:abstractNumId w:val="4"/>
  </w:num>
  <w:num w:numId="14" w16cid:durableId="168378044">
    <w:abstractNumId w:val="9"/>
  </w:num>
  <w:num w:numId="15" w16cid:durableId="1625117129">
    <w:abstractNumId w:val="9"/>
  </w:num>
  <w:num w:numId="16" w16cid:durableId="209810256">
    <w:abstractNumId w:val="9"/>
  </w:num>
  <w:num w:numId="17" w16cid:durableId="1102069397">
    <w:abstractNumId w:val="9"/>
  </w:num>
  <w:num w:numId="18" w16cid:durableId="214515111">
    <w:abstractNumId w:val="9"/>
  </w:num>
  <w:num w:numId="19" w16cid:durableId="761872564">
    <w:abstractNumId w:val="9"/>
  </w:num>
  <w:num w:numId="20" w16cid:durableId="1493646631">
    <w:abstractNumId w:val="9"/>
  </w:num>
  <w:num w:numId="21" w16cid:durableId="841167072">
    <w:abstractNumId w:val="9"/>
  </w:num>
  <w:num w:numId="22" w16cid:durableId="1885631652">
    <w:abstractNumId w:val="9"/>
  </w:num>
  <w:num w:numId="23" w16cid:durableId="506166607">
    <w:abstractNumId w:val="9"/>
  </w:num>
  <w:num w:numId="24" w16cid:durableId="113595570">
    <w:abstractNumId w:val="9"/>
  </w:num>
  <w:num w:numId="25" w16cid:durableId="95058207">
    <w:abstractNumId w:val="9"/>
  </w:num>
  <w:num w:numId="26" w16cid:durableId="782722947">
    <w:abstractNumId w:val="9"/>
  </w:num>
  <w:num w:numId="27" w16cid:durableId="1309553169">
    <w:abstractNumId w:val="9"/>
  </w:num>
  <w:num w:numId="28" w16cid:durableId="1221281884">
    <w:abstractNumId w:val="9"/>
  </w:num>
  <w:num w:numId="29" w16cid:durableId="611863556">
    <w:abstractNumId w:val="9"/>
  </w:num>
  <w:num w:numId="30" w16cid:durableId="1726877081">
    <w:abstractNumId w:val="2"/>
  </w:num>
  <w:num w:numId="31" w16cid:durableId="880291866">
    <w:abstractNumId w:val="11"/>
  </w:num>
  <w:num w:numId="32" w16cid:durableId="647828083">
    <w:abstractNumId w:val="16"/>
  </w:num>
  <w:num w:numId="33" w16cid:durableId="585844734">
    <w:abstractNumId w:val="17"/>
  </w:num>
  <w:num w:numId="34" w16cid:durableId="1318804117">
    <w:abstractNumId w:val="0"/>
  </w:num>
  <w:num w:numId="35" w16cid:durableId="1959097831">
    <w:abstractNumId w:val="10"/>
  </w:num>
  <w:num w:numId="36" w16cid:durableId="1266579136">
    <w:abstractNumId w:val="23"/>
  </w:num>
  <w:num w:numId="37" w16cid:durableId="418990018">
    <w:abstractNumId w:val="9"/>
  </w:num>
  <w:num w:numId="38" w16cid:durableId="1662000884">
    <w:abstractNumId w:val="20"/>
  </w:num>
  <w:num w:numId="39" w16cid:durableId="537012215">
    <w:abstractNumId w:val="3"/>
  </w:num>
  <w:num w:numId="40" w16cid:durableId="518589756">
    <w:abstractNumId w:val="9"/>
  </w:num>
  <w:num w:numId="41" w16cid:durableId="1216625457">
    <w:abstractNumId w:val="9"/>
  </w:num>
  <w:num w:numId="42" w16cid:durableId="927617688">
    <w:abstractNumId w:val="9"/>
  </w:num>
  <w:num w:numId="43" w16cid:durableId="1108433557">
    <w:abstractNumId w:val="14"/>
  </w:num>
  <w:num w:numId="44" w16cid:durableId="13241643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E1A"/>
    <w:rsid w:val="00033764"/>
    <w:rsid w:val="000907DF"/>
    <w:rsid w:val="000A3E33"/>
    <w:rsid w:val="000C3A2E"/>
    <w:rsid w:val="000E5A8D"/>
    <w:rsid w:val="000F7BA5"/>
    <w:rsid w:val="00100FDB"/>
    <w:rsid w:val="00152859"/>
    <w:rsid w:val="00164E28"/>
    <w:rsid w:val="001A7131"/>
    <w:rsid w:val="001C103F"/>
    <w:rsid w:val="001D49CE"/>
    <w:rsid w:val="001E5816"/>
    <w:rsid w:val="00232031"/>
    <w:rsid w:val="00251A0B"/>
    <w:rsid w:val="002574DA"/>
    <w:rsid w:val="00272548"/>
    <w:rsid w:val="00273FF7"/>
    <w:rsid w:val="00290EA5"/>
    <w:rsid w:val="002C3A69"/>
    <w:rsid w:val="002C72D3"/>
    <w:rsid w:val="003063D4"/>
    <w:rsid w:val="00317866"/>
    <w:rsid w:val="00323672"/>
    <w:rsid w:val="00326B73"/>
    <w:rsid w:val="00340475"/>
    <w:rsid w:val="00342074"/>
    <w:rsid w:val="003617C3"/>
    <w:rsid w:val="00377959"/>
    <w:rsid w:val="003800CC"/>
    <w:rsid w:val="003A45A5"/>
    <w:rsid w:val="003B145A"/>
    <w:rsid w:val="003B5E1A"/>
    <w:rsid w:val="003D001A"/>
    <w:rsid w:val="003D3DAC"/>
    <w:rsid w:val="003F47D9"/>
    <w:rsid w:val="00407231"/>
    <w:rsid w:val="00411058"/>
    <w:rsid w:val="00423D9E"/>
    <w:rsid w:val="00425472"/>
    <w:rsid w:val="00453994"/>
    <w:rsid w:val="004B2ED8"/>
    <w:rsid w:val="004D138A"/>
    <w:rsid w:val="004E2B8B"/>
    <w:rsid w:val="00506B90"/>
    <w:rsid w:val="00521F7F"/>
    <w:rsid w:val="00525E12"/>
    <w:rsid w:val="0055218D"/>
    <w:rsid w:val="005577E6"/>
    <w:rsid w:val="005577FE"/>
    <w:rsid w:val="00580E2C"/>
    <w:rsid w:val="0058422D"/>
    <w:rsid w:val="005A5E0B"/>
    <w:rsid w:val="005D01D0"/>
    <w:rsid w:val="00604A43"/>
    <w:rsid w:val="00613C7B"/>
    <w:rsid w:val="00640A40"/>
    <w:rsid w:val="00642B8C"/>
    <w:rsid w:val="00647C2B"/>
    <w:rsid w:val="006B5D8B"/>
    <w:rsid w:val="006C778F"/>
    <w:rsid w:val="006F0A81"/>
    <w:rsid w:val="00735529"/>
    <w:rsid w:val="007413A0"/>
    <w:rsid w:val="00754DDF"/>
    <w:rsid w:val="007901B9"/>
    <w:rsid w:val="007D0428"/>
    <w:rsid w:val="007D4B3C"/>
    <w:rsid w:val="00811CFC"/>
    <w:rsid w:val="008204E1"/>
    <w:rsid w:val="008227BC"/>
    <w:rsid w:val="00841632"/>
    <w:rsid w:val="00856C6B"/>
    <w:rsid w:val="008C5AB9"/>
    <w:rsid w:val="008E3F61"/>
    <w:rsid w:val="008F1786"/>
    <w:rsid w:val="008F5D2E"/>
    <w:rsid w:val="00902FF7"/>
    <w:rsid w:val="00910137"/>
    <w:rsid w:val="00937D17"/>
    <w:rsid w:val="00984B01"/>
    <w:rsid w:val="009C103E"/>
    <w:rsid w:val="009C6483"/>
    <w:rsid w:val="009D6C0E"/>
    <w:rsid w:val="00A02D4B"/>
    <w:rsid w:val="00A036E0"/>
    <w:rsid w:val="00A162E0"/>
    <w:rsid w:val="00A25EB7"/>
    <w:rsid w:val="00A508AF"/>
    <w:rsid w:val="00AE44A5"/>
    <w:rsid w:val="00B10514"/>
    <w:rsid w:val="00B31D16"/>
    <w:rsid w:val="00B66E70"/>
    <w:rsid w:val="00BA67C1"/>
    <w:rsid w:val="00BA71E7"/>
    <w:rsid w:val="00BC7E14"/>
    <w:rsid w:val="00BF2447"/>
    <w:rsid w:val="00C12B00"/>
    <w:rsid w:val="00C276DF"/>
    <w:rsid w:val="00C35DF4"/>
    <w:rsid w:val="00C467D1"/>
    <w:rsid w:val="00C76A5B"/>
    <w:rsid w:val="00C84FB7"/>
    <w:rsid w:val="00C92003"/>
    <w:rsid w:val="00CA7505"/>
    <w:rsid w:val="00D1590D"/>
    <w:rsid w:val="00D64670"/>
    <w:rsid w:val="00D835EC"/>
    <w:rsid w:val="00DC6BE1"/>
    <w:rsid w:val="00DD3AED"/>
    <w:rsid w:val="00DE40F6"/>
    <w:rsid w:val="00E1787C"/>
    <w:rsid w:val="00E24604"/>
    <w:rsid w:val="00E30ED4"/>
    <w:rsid w:val="00E52EB4"/>
    <w:rsid w:val="00EC398B"/>
    <w:rsid w:val="00EE7E6A"/>
    <w:rsid w:val="00F1559E"/>
    <w:rsid w:val="00F20D49"/>
    <w:rsid w:val="00F26C0F"/>
    <w:rsid w:val="00F319B0"/>
    <w:rsid w:val="00F47738"/>
    <w:rsid w:val="00F674DA"/>
    <w:rsid w:val="00FA2F66"/>
    <w:rsid w:val="00FA7163"/>
    <w:rsid w:val="00FB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E48ECD"/>
  <w15:docId w15:val="{2A586271-ACDD-4D27-8C07-787BF23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F66"/>
    <w:pPr>
      <w:spacing w:before="40" w:after="40"/>
    </w:pPr>
    <w:rPr>
      <w:rFonts w:ascii="Verdana" w:hAnsi="Verdana"/>
      <w:sz w:val="16"/>
      <w:szCs w:val="24"/>
    </w:rPr>
  </w:style>
  <w:style w:type="paragraph" w:styleId="Heading1">
    <w:name w:val="heading 1"/>
    <w:basedOn w:val="Normal"/>
    <w:next w:val="Normal"/>
    <w:qFormat/>
    <w:rsid w:val="00323672"/>
    <w:pPr>
      <w:keepNext/>
      <w:spacing w:before="240" w:after="120"/>
      <w:outlineLvl w:val="0"/>
    </w:pPr>
    <w:rPr>
      <w:rFonts w:cs="Arial"/>
      <w:b/>
      <w:bCs/>
      <w:cap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
    <w:name w:val="All caps"/>
    <w:basedOn w:val="Normal"/>
    <w:link w:val="AllcapsChar"/>
    <w:rsid w:val="00A02D4B"/>
    <w:rPr>
      <w:caps/>
      <w:szCs w:val="16"/>
    </w:rPr>
  </w:style>
  <w:style w:type="paragraph" w:styleId="BalloonText">
    <w:name w:val="Balloon Text"/>
    <w:basedOn w:val="Normal"/>
    <w:semiHidden/>
    <w:rsid w:val="00A02D4B"/>
    <w:rPr>
      <w:rFonts w:ascii="Tahoma" w:hAnsi="Tahoma" w:cs="Tahoma"/>
      <w:szCs w:val="16"/>
    </w:rPr>
  </w:style>
  <w:style w:type="character" w:customStyle="1" w:styleId="AllcapsChar">
    <w:name w:val="All caps Char"/>
    <w:basedOn w:val="DefaultParagraphFont"/>
    <w:link w:val="Allcaps"/>
    <w:rsid w:val="00FA2F66"/>
    <w:rPr>
      <w:rFonts w:ascii="Verdana" w:hAnsi="Verdana"/>
      <w:caps/>
      <w:sz w:val="16"/>
      <w:szCs w:val="16"/>
      <w:lang w:val="en-US" w:eastAsia="en-US" w:bidi="ar-SA"/>
    </w:rPr>
  </w:style>
  <w:style w:type="paragraph" w:customStyle="1" w:styleId="BulletedList">
    <w:name w:val="Bulleted List"/>
    <w:basedOn w:val="Normal"/>
    <w:rsid w:val="008204E1"/>
    <w:pPr>
      <w:numPr>
        <w:numId w:val="6"/>
      </w:numPr>
      <w:spacing w:before="120" w:after="240"/>
    </w:pPr>
  </w:style>
  <w:style w:type="paragraph" w:customStyle="1" w:styleId="Bold">
    <w:name w:val="Bold"/>
    <w:basedOn w:val="Normal"/>
    <w:link w:val="BoldChar"/>
    <w:rsid w:val="00FA2F66"/>
    <w:rPr>
      <w:b/>
    </w:rPr>
  </w:style>
  <w:style w:type="character" w:customStyle="1" w:styleId="BoldChar">
    <w:name w:val="Bold Char"/>
    <w:basedOn w:val="DefaultParagraphFont"/>
    <w:link w:val="Bold"/>
    <w:rsid w:val="00FA2F66"/>
    <w:rPr>
      <w:rFonts w:ascii="Verdana" w:hAnsi="Verdana"/>
      <w:b/>
      <w:sz w:val="16"/>
      <w:szCs w:val="24"/>
      <w:lang w:val="en-US" w:eastAsia="en-US" w:bidi="ar-SA"/>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paragraph" w:styleId="Header">
    <w:name w:val="header"/>
    <w:basedOn w:val="Normal"/>
    <w:link w:val="HeaderChar"/>
    <w:rsid w:val="007D0428"/>
    <w:pPr>
      <w:tabs>
        <w:tab w:val="center" w:pos="4680"/>
        <w:tab w:val="right" w:pos="9360"/>
      </w:tabs>
    </w:pPr>
  </w:style>
  <w:style w:type="character" w:customStyle="1" w:styleId="HeaderChar">
    <w:name w:val="Header Char"/>
    <w:basedOn w:val="DefaultParagraphFont"/>
    <w:link w:val="Header"/>
    <w:rsid w:val="007D0428"/>
    <w:rPr>
      <w:rFonts w:ascii="Verdana" w:hAnsi="Verdana"/>
      <w:sz w:val="16"/>
      <w:szCs w:val="24"/>
    </w:rPr>
  </w:style>
  <w:style w:type="paragraph" w:styleId="Footer">
    <w:name w:val="footer"/>
    <w:basedOn w:val="Normal"/>
    <w:link w:val="FooterChar"/>
    <w:uiPriority w:val="99"/>
    <w:rsid w:val="007D0428"/>
    <w:pPr>
      <w:tabs>
        <w:tab w:val="center" w:pos="4680"/>
        <w:tab w:val="right" w:pos="9360"/>
      </w:tabs>
    </w:pPr>
  </w:style>
  <w:style w:type="character" w:customStyle="1" w:styleId="FooterChar">
    <w:name w:val="Footer Char"/>
    <w:basedOn w:val="DefaultParagraphFont"/>
    <w:link w:val="Footer"/>
    <w:uiPriority w:val="99"/>
    <w:rsid w:val="007D0428"/>
    <w:rPr>
      <w:rFonts w:ascii="Verdana" w:hAnsi="Verdana"/>
      <w:sz w:val="16"/>
      <w:szCs w:val="24"/>
    </w:rPr>
  </w:style>
  <w:style w:type="table" w:styleId="TableGrid">
    <w:name w:val="Table Grid"/>
    <w:basedOn w:val="TableNormal"/>
    <w:uiPriority w:val="59"/>
    <w:rsid w:val="0038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EB4"/>
    <w:pPr>
      <w:spacing w:before="0"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52EB4"/>
    <w:rPr>
      <w:color w:val="0000FF" w:themeColor="hyperlink"/>
      <w:u w:val="single"/>
    </w:rPr>
  </w:style>
  <w:style w:type="character" w:styleId="FollowedHyperlink">
    <w:name w:val="FollowedHyperlink"/>
    <w:basedOn w:val="DefaultParagraphFont"/>
    <w:rsid w:val="00E52EB4"/>
    <w:rPr>
      <w:color w:val="800080" w:themeColor="followedHyperlink"/>
      <w:u w:val="single"/>
    </w:rPr>
  </w:style>
  <w:style w:type="paragraph" w:customStyle="1" w:styleId="CenteredHeading">
    <w:name w:val="Centered Heading"/>
    <w:basedOn w:val="Normal"/>
    <w:rsid w:val="00C467D1"/>
    <w:pPr>
      <w:spacing w:before="0" w:after="0" w:line="264" w:lineRule="auto"/>
      <w:jc w:val="center"/>
    </w:pPr>
    <w:rPr>
      <w:rFonts w:ascii="Tahoma" w:hAnsi="Tahoma"/>
      <w:b/>
      <w:spacing w:val="4"/>
      <w:szCs w:val="18"/>
    </w:rPr>
  </w:style>
  <w:style w:type="character" w:styleId="CommentReference">
    <w:name w:val="annotation reference"/>
    <w:basedOn w:val="DefaultParagraphFont"/>
    <w:rsid w:val="00841632"/>
    <w:rPr>
      <w:sz w:val="16"/>
      <w:szCs w:val="16"/>
    </w:rPr>
  </w:style>
  <w:style w:type="paragraph" w:styleId="CommentText">
    <w:name w:val="annotation text"/>
    <w:basedOn w:val="Normal"/>
    <w:link w:val="CommentTextChar"/>
    <w:rsid w:val="00841632"/>
    <w:rPr>
      <w:sz w:val="20"/>
      <w:szCs w:val="20"/>
    </w:rPr>
  </w:style>
  <w:style w:type="character" w:customStyle="1" w:styleId="CommentTextChar">
    <w:name w:val="Comment Text Char"/>
    <w:basedOn w:val="DefaultParagraphFont"/>
    <w:link w:val="CommentText"/>
    <w:rsid w:val="00841632"/>
    <w:rPr>
      <w:rFonts w:ascii="Verdana" w:hAnsi="Verdana"/>
    </w:rPr>
  </w:style>
  <w:style w:type="paragraph" w:styleId="CommentSubject">
    <w:name w:val="annotation subject"/>
    <w:basedOn w:val="CommentText"/>
    <w:next w:val="CommentText"/>
    <w:link w:val="CommentSubjectChar"/>
    <w:rsid w:val="00841632"/>
    <w:rPr>
      <w:b/>
      <w:bCs/>
    </w:rPr>
  </w:style>
  <w:style w:type="character" w:customStyle="1" w:styleId="CommentSubjectChar">
    <w:name w:val="Comment Subject Char"/>
    <w:basedOn w:val="CommentTextChar"/>
    <w:link w:val="CommentSubject"/>
    <w:rsid w:val="00841632"/>
    <w:rPr>
      <w:rFonts w:ascii="Verdana" w:hAnsi="Verdana"/>
      <w:b/>
      <w:bCs/>
    </w:rPr>
  </w:style>
  <w:style w:type="character" w:styleId="UnresolvedMention">
    <w:name w:val="Unresolved Mention"/>
    <w:basedOn w:val="DefaultParagraphFont"/>
    <w:uiPriority w:val="99"/>
    <w:semiHidden/>
    <w:unhideWhenUsed/>
    <w:rsid w:val="00FB7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g.edu/policymanual/section3/C3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g.edu/academic_affairs_handbook/section2/C7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mcspadden\AppData\Roaming\Microsoft\Templates\Employee%20evalu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C80A-B7D4-4545-95D5-AE9A5A67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evaluation</Template>
  <TotalTime>267</TotalTime>
  <Pages>6</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K McSpadden</dc:creator>
  <cp:lastModifiedBy>Michael M. Black</cp:lastModifiedBy>
  <cp:revision>47</cp:revision>
  <cp:lastPrinted>2015-08-31T15:04:00Z</cp:lastPrinted>
  <dcterms:created xsi:type="dcterms:W3CDTF">2012-07-12T20:29:00Z</dcterms:created>
  <dcterms:modified xsi:type="dcterms:W3CDTF">2024-07-09T18:59:00Z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